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376E9961" w:rsidR="00CD36CF" w:rsidRDefault="00CD36CF" w:rsidP="00CC1F3B">
      <w:pPr>
        <w:pStyle w:val="TitlePageSession"/>
      </w:pPr>
      <w:r>
        <w:t>20</w:t>
      </w:r>
      <w:r w:rsidR="007F29DD">
        <w:t>2</w:t>
      </w:r>
      <w:r w:rsidR="004D2CC5">
        <w:t>3</w:t>
      </w:r>
      <w:r>
        <w:t xml:space="preserve"> </w:t>
      </w:r>
      <w:r w:rsidR="00DF6D96">
        <w:t>first ext</w:t>
      </w:r>
      <w:r w:rsidR="00890EAF">
        <w:t>R</w:t>
      </w:r>
      <w:r w:rsidR="00DF6D96">
        <w:t>aordinary</w:t>
      </w:r>
      <w:r>
        <w:t xml:space="preserve"> session</w:t>
      </w:r>
    </w:p>
    <w:p w14:paraId="1E92205F" w14:textId="77777777" w:rsidR="00CD36CF" w:rsidRDefault="00DF27BF"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305D8D26" w:rsidR="00CD36CF" w:rsidRDefault="00DF27BF"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837B03">
            <w:t>1003</w:t>
          </w:r>
        </w:sdtContent>
      </w:sdt>
    </w:p>
    <w:p w14:paraId="375D5CBC" w14:textId="61D14175"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890EAF">
            <w:t>Senators Blair (Mr. President) and Woelfel</w:t>
          </w:r>
          <w:r w:rsidR="00890EAF">
            <w:br/>
            <w:t>[By Request of the Executive]</w:t>
          </w:r>
        </w:sdtContent>
      </w:sdt>
    </w:p>
    <w:p w14:paraId="13BB786F" w14:textId="541264A4" w:rsidR="00E831B3" w:rsidRDefault="0065589F" w:rsidP="00837B03">
      <w:pPr>
        <w:pStyle w:val="References"/>
      </w:pPr>
      <w:r>
        <w:t>[</w:t>
      </w:r>
      <w:r w:rsidR="00890EAF">
        <w:t xml:space="preserve">Introduced </w:t>
      </w:r>
      <w:r w:rsidR="00837B03">
        <w:t>August 6, 2023</w:t>
      </w:r>
      <w:r>
        <w:t>]</w:t>
      </w:r>
    </w:p>
    <w:p w14:paraId="0BD622C1" w14:textId="189CDC06" w:rsidR="00DF6D96" w:rsidRPr="00DF6D96" w:rsidRDefault="0000526A" w:rsidP="00DF6D96">
      <w:pPr>
        <w:pStyle w:val="TitleSection"/>
        <w:spacing w:line="504" w:lineRule="auto"/>
        <w:rPr>
          <w:color w:val="auto"/>
        </w:rPr>
        <w:sectPr w:rsidR="00DF6D96" w:rsidRPr="00DF6D96" w:rsidSect="00DF6D96">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DF6D96" w:rsidRPr="00DF6D96">
        <w:rPr>
          <w:color w:val="auto"/>
        </w:rPr>
        <w:t xml:space="preserve"> </w:t>
      </w:r>
      <w:bookmarkStart w:id="4" w:name="_Hlk141873775"/>
      <w:bookmarkStart w:id="5" w:name="_Hlk141873583"/>
      <w:r w:rsidR="00DF6D96" w:rsidRPr="00DF6D96">
        <w:rPr>
          <w:color w:val="auto"/>
        </w:rPr>
        <w:t xml:space="preserve">supplementing and amending the appropriations of public moneys out of the Treasury from the balance of moneys remaining as an unappropriated surplus balance in the State Fund, General Revenue, to the Department of </w:t>
      </w:r>
      <w:r w:rsidR="00DF6D96">
        <w:rPr>
          <w:color w:val="auto"/>
        </w:rPr>
        <w:t>Homeland Security</w:t>
      </w:r>
      <w:r w:rsidR="00DF6D96" w:rsidRPr="00DF6D96">
        <w:rPr>
          <w:color w:val="auto"/>
        </w:rPr>
        <w:t>,</w:t>
      </w:r>
      <w:r w:rsidR="00EA3A01">
        <w:rPr>
          <w:color w:val="auto"/>
        </w:rPr>
        <w:t xml:space="preserve"> Division of Corrections and Rehabilitation -</w:t>
      </w:r>
      <w:r w:rsidR="00DF6D96" w:rsidRPr="00DF6D96">
        <w:rPr>
          <w:color w:val="auto"/>
        </w:rPr>
        <w:t xml:space="preserve"> </w:t>
      </w:r>
      <w:r w:rsidR="00EA3A01">
        <w:rPr>
          <w:color w:val="auto"/>
        </w:rPr>
        <w:t xml:space="preserve">West Virginia Parole Board, fund 0440, fiscal year 2024, organization 0608, </w:t>
      </w:r>
      <w:r w:rsidR="00047877">
        <w:rPr>
          <w:color w:val="auto"/>
        </w:rPr>
        <w:t xml:space="preserve">to the </w:t>
      </w:r>
      <w:r w:rsidR="00EA3A01">
        <w:rPr>
          <w:color w:val="auto"/>
        </w:rPr>
        <w:t xml:space="preserve">Department of Homeland Security, Division of Corrections and Rehabilitation – Central Office, fund 0446, fiscal year 2024, organization 0608, </w:t>
      </w:r>
      <w:r w:rsidR="00047877">
        <w:rPr>
          <w:color w:val="auto"/>
        </w:rPr>
        <w:t xml:space="preserve">to the </w:t>
      </w:r>
      <w:r w:rsidR="00EA3A01">
        <w:rPr>
          <w:color w:val="auto"/>
        </w:rPr>
        <w:t xml:space="preserve">Department of Homeland Security, </w:t>
      </w:r>
      <w:r w:rsidR="00DF6D96" w:rsidRPr="00DF6D96">
        <w:rPr>
          <w:color w:val="auto"/>
        </w:rPr>
        <w:t xml:space="preserve">Division of </w:t>
      </w:r>
      <w:r w:rsidR="00DF6D96">
        <w:rPr>
          <w:color w:val="auto"/>
        </w:rPr>
        <w:t>Corrections and Rehabilitation – Correctional Units</w:t>
      </w:r>
      <w:r w:rsidR="00DF6D96" w:rsidRPr="00DF6D96">
        <w:rPr>
          <w:color w:val="auto"/>
        </w:rPr>
        <w:t>, fund 0</w:t>
      </w:r>
      <w:r w:rsidR="00DF6D96">
        <w:rPr>
          <w:color w:val="auto"/>
        </w:rPr>
        <w:t>450</w:t>
      </w:r>
      <w:r w:rsidR="00DF6D96" w:rsidRPr="00DF6D96">
        <w:rPr>
          <w:color w:val="auto"/>
        </w:rPr>
        <w:t>, fiscal year 202</w:t>
      </w:r>
      <w:r w:rsidR="00DF6D96">
        <w:rPr>
          <w:color w:val="auto"/>
        </w:rPr>
        <w:t>4</w:t>
      </w:r>
      <w:r w:rsidR="00DF6D96" w:rsidRPr="00DF6D96">
        <w:rPr>
          <w:color w:val="auto"/>
        </w:rPr>
        <w:t>, organization 0</w:t>
      </w:r>
      <w:r w:rsidR="00DF6D96">
        <w:rPr>
          <w:color w:val="auto"/>
        </w:rPr>
        <w:t>608</w:t>
      </w:r>
      <w:r w:rsidR="00F40A3F">
        <w:rPr>
          <w:color w:val="auto"/>
        </w:rPr>
        <w:t>,</w:t>
      </w:r>
      <w:r w:rsidR="0063789B">
        <w:rPr>
          <w:color w:val="auto"/>
        </w:rPr>
        <w:t xml:space="preserve"> and </w:t>
      </w:r>
      <w:r w:rsidR="00047877">
        <w:rPr>
          <w:color w:val="auto"/>
        </w:rPr>
        <w:t xml:space="preserve">to </w:t>
      </w:r>
      <w:r w:rsidR="0063789B">
        <w:rPr>
          <w:color w:val="auto"/>
        </w:rPr>
        <w:t>the Department of Homeland Security, Division of Corrections and Rehabilitation – Bureau of Juvenile Services, fund 0570, fiscal year 2024, organization 0608</w:t>
      </w:r>
      <w:r w:rsidR="00F40A3F">
        <w:rPr>
          <w:color w:val="auto"/>
        </w:rPr>
        <w:t>,</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27ADC1F8" w:rsidR="00DF6D96" w:rsidRPr="00DF6D96" w:rsidRDefault="00DF6D96" w:rsidP="00DF6D96">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A440F5">
        <w:rPr>
          <w:rFonts w:eastAsia="Calibri"/>
          <w:color w:val="auto"/>
        </w:rPr>
        <w:t xml:space="preserve">Whereas, The Governor submitted </w:t>
      </w:r>
      <w:r w:rsidR="00785C07">
        <w:rPr>
          <w:rFonts w:eastAsia="Calibri"/>
          <w:color w:val="auto"/>
        </w:rPr>
        <w:t xml:space="preserve">an </w:t>
      </w:r>
      <w:r w:rsidRPr="00A440F5">
        <w:rPr>
          <w:rFonts w:eastAsia="Calibri"/>
          <w:color w:val="auto"/>
        </w:rPr>
        <w:t xml:space="preserve">Executive </w:t>
      </w:r>
      <w:r w:rsidR="00785C07">
        <w:rPr>
          <w:rFonts w:eastAsia="Calibri"/>
          <w:color w:val="auto"/>
        </w:rPr>
        <w:t xml:space="preserve">Message </w:t>
      </w:r>
      <w:r w:rsidRPr="00A440F5">
        <w:rPr>
          <w:rFonts w:eastAsia="Calibri"/>
          <w:color w:val="auto"/>
        </w:rPr>
        <w:t xml:space="preserve">to the Legislature on </w:t>
      </w:r>
      <w:r w:rsidR="0044385B" w:rsidRPr="00A440F5">
        <w:rPr>
          <w:rFonts w:eastAsia="Calibri"/>
          <w:color w:val="auto"/>
        </w:rPr>
        <w:t xml:space="preserve">August </w:t>
      </w:r>
      <w:r w:rsidR="00A440F5" w:rsidRPr="00A440F5">
        <w:rPr>
          <w:rFonts w:eastAsia="Calibri"/>
          <w:color w:val="auto"/>
        </w:rPr>
        <w:t>6</w:t>
      </w:r>
      <w:r w:rsidRPr="00A440F5">
        <w:rPr>
          <w:rFonts w:eastAsia="Calibri"/>
          <w:color w:val="auto"/>
        </w:rPr>
        <w:t xml:space="preserve">, 2023, </w:t>
      </w:r>
      <w:r w:rsidR="00785C07">
        <w:rPr>
          <w:rFonts w:eastAsia="Calibri"/>
          <w:color w:val="auto"/>
        </w:rPr>
        <w:t>which included</w:t>
      </w:r>
      <w:r w:rsidRPr="00A440F5">
        <w:rPr>
          <w:rFonts w:eastAsia="Calibri"/>
          <w:color w:val="auto"/>
        </w:rPr>
        <w:t xml:space="preserve"> a </w:t>
      </w:r>
      <w:r w:rsidR="00785C07">
        <w:rPr>
          <w:rFonts w:eastAsia="Calibri"/>
          <w:color w:val="auto"/>
        </w:rPr>
        <w:t>S</w:t>
      </w:r>
      <w:r w:rsidRPr="00A440F5">
        <w:rPr>
          <w:rFonts w:eastAsia="Calibri"/>
          <w:color w:val="auto"/>
        </w:rPr>
        <w:t>tatement of the State Fund, General Revenue, setting forth therein the cash balance as of July 1, 2023, and further included the estimate of revenue for the fiscal year 2024, less net appropriation balances forwarded and regular and surplus appropriations for the fiscal year 2024, and</w:t>
      </w:r>
    </w:p>
    <w:p w14:paraId="660B938D" w14:textId="0C1027EA"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DF6D96">
      <w:pPr>
        <w:spacing w:line="504" w:lineRule="auto"/>
        <w:rPr>
          <w:rFonts w:eastAsia="Calibri"/>
          <w:i/>
          <w:color w:val="auto"/>
        </w:rPr>
      </w:pPr>
      <w:r w:rsidRPr="00DF6D96">
        <w:rPr>
          <w:rFonts w:eastAsia="Calibri"/>
          <w:i/>
          <w:color w:val="auto"/>
        </w:rPr>
        <w:t>Be it enacted by the Legislature of West Virginia:</w:t>
      </w:r>
    </w:p>
    <w:p w14:paraId="5EE6F0B1" w14:textId="77777777" w:rsidR="00DF6D96" w:rsidRPr="00DF6D96" w:rsidRDefault="00DF6D96" w:rsidP="00DF6D96">
      <w:pPr>
        <w:spacing w:line="504" w:lineRule="auto"/>
        <w:ind w:firstLine="720"/>
        <w:jc w:val="both"/>
        <w:rPr>
          <w:rFonts w:eastAsia="Calibri"/>
          <w:color w:val="auto"/>
        </w:rPr>
        <w:sectPr w:rsidR="00DF6D96" w:rsidRPr="00DF6D96" w:rsidSect="00F733DF">
          <w:type w:val="continuous"/>
          <w:pgSz w:w="12240" w:h="15840" w:code="1"/>
          <w:pgMar w:top="1440" w:right="1440" w:bottom="1440" w:left="1440" w:header="720" w:footer="720" w:gutter="0"/>
          <w:pgNumType w:start="0"/>
          <w:cols w:space="720"/>
          <w:titlePg/>
          <w:docGrid w:linePitch="360"/>
        </w:sectPr>
      </w:pPr>
    </w:p>
    <w:p w14:paraId="3FE3EDD4" w14:textId="5FB839D0" w:rsidR="00EA3A01" w:rsidRDefault="00EA3A01" w:rsidP="00EA3A01">
      <w:pPr>
        <w:spacing w:line="504" w:lineRule="auto"/>
        <w:ind w:firstLine="720"/>
        <w:jc w:val="both"/>
        <w:rPr>
          <w:rFonts w:eastAsia="Calibri"/>
          <w:color w:val="auto"/>
        </w:rPr>
      </w:pPr>
      <w:bookmarkStart w:id="6" w:name="_Hlk140678185"/>
      <w:r w:rsidRPr="00DF6D96">
        <w:rPr>
          <w:rFonts w:eastAsia="Calibri"/>
          <w:color w:val="auto"/>
        </w:rPr>
        <w:t>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440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0608</w:t>
      </w:r>
      <w:r w:rsidRPr="00DF6D96">
        <w:rPr>
          <w:rFonts w:eastAsia="Calibri"/>
          <w:color w:val="auto"/>
        </w:rPr>
        <w:t xml:space="preserve">, be supplemented and amended by </w:t>
      </w:r>
      <w:r w:rsidR="009E1589">
        <w:rPr>
          <w:rFonts w:eastAsia="Calibri"/>
          <w:color w:val="auto"/>
        </w:rPr>
        <w:t>adding</w:t>
      </w:r>
      <w:r>
        <w:rPr>
          <w:rFonts w:eastAsia="Calibri"/>
          <w:color w:val="auto"/>
        </w:rPr>
        <w:t xml:space="preserve"> new items </w:t>
      </w:r>
      <w:r w:rsidRPr="00DF6D96">
        <w:rPr>
          <w:rFonts w:eastAsia="Calibri"/>
          <w:color w:val="auto"/>
        </w:rPr>
        <w:t>of appropriation as follows:</w:t>
      </w:r>
    </w:p>
    <w:bookmarkEnd w:id="4"/>
    <w:p w14:paraId="1FE4D979" w14:textId="77777777" w:rsidR="00EA3A01" w:rsidRPr="0068019E" w:rsidRDefault="00EA3A01" w:rsidP="00EA3A01">
      <w:pPr>
        <w:pStyle w:val="ChapterHeading"/>
        <w:widowControl/>
        <w:suppressLineNumbers w:val="0"/>
        <w:spacing w:line="504" w:lineRule="auto"/>
        <w:rPr>
          <w:color w:val="auto"/>
        </w:rPr>
      </w:pPr>
      <w:r w:rsidRPr="0068019E">
        <w:rPr>
          <w:color w:val="auto"/>
        </w:rPr>
        <w:t>Title II – Appropriations.</w:t>
      </w:r>
    </w:p>
    <w:p w14:paraId="2977C050" w14:textId="77777777" w:rsidR="00EA3A01" w:rsidRPr="0068019E" w:rsidRDefault="00EA3A01" w:rsidP="00EA3A01">
      <w:pPr>
        <w:pStyle w:val="SectionHeading"/>
        <w:widowControl/>
        <w:suppressLineNumbers w:val="0"/>
        <w:spacing w:line="504" w:lineRule="auto"/>
        <w:ind w:firstLine="0"/>
        <w:rPr>
          <w:color w:val="auto"/>
        </w:rPr>
      </w:pPr>
      <w:r w:rsidRPr="0068019E">
        <w:rPr>
          <w:color w:val="auto"/>
        </w:rPr>
        <w:lastRenderedPageBreak/>
        <w:t>Section 1. Appropriations from general revenue.</w:t>
      </w:r>
    </w:p>
    <w:bookmarkEnd w:id="5"/>
    <w:p w14:paraId="7219903B" w14:textId="77777777" w:rsidR="00EA3A01" w:rsidRPr="0068019E" w:rsidRDefault="00EA3A01" w:rsidP="00EA3A01">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658A0172" w14:textId="1079D93B" w:rsidR="00EA3A01" w:rsidRPr="00EA3A01" w:rsidRDefault="00EA3A01" w:rsidP="00EA3A01">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w:t>
      </w:r>
      <w:r w:rsidRPr="00EA3A01">
        <w:rPr>
          <w:rFonts w:eastAsia="Calibri" w:cs="Times New Roman"/>
          <w:i/>
          <w:color w:val="000000"/>
        </w:rPr>
        <w:t>Division of Corrections and Rehabilitation –</w:t>
      </w:r>
    </w:p>
    <w:p w14:paraId="7A666B58" w14:textId="77777777" w:rsidR="00EA3A01" w:rsidRPr="00EA3A01" w:rsidRDefault="00EA3A01" w:rsidP="00EA3A0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A3A01">
        <w:rPr>
          <w:rFonts w:eastAsia="Calibri" w:cs="Times New Roman"/>
          <w:i/>
          <w:color w:val="000000"/>
        </w:rPr>
        <w:t>West Virginia Parole Board</w:t>
      </w:r>
    </w:p>
    <w:p w14:paraId="4631159D" w14:textId="77777777" w:rsidR="00EA3A01" w:rsidRPr="00EA3A01" w:rsidRDefault="00EA3A01" w:rsidP="00EA3A0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EA3A01">
        <w:rPr>
          <w:rFonts w:eastAsia="Calibri" w:cs="Times New Roman"/>
          <w:color w:val="000000"/>
        </w:rPr>
        <w:t>(W.V. Code Chapter 62)</w:t>
      </w:r>
    </w:p>
    <w:p w14:paraId="7B880F96" w14:textId="7428AA81" w:rsidR="00EA3A01" w:rsidRDefault="00EA3A01" w:rsidP="00EA3A0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EA3A01">
        <w:rPr>
          <w:rFonts w:eastAsia="Calibri" w:cs="Times New Roman"/>
          <w:color w:val="000000"/>
        </w:rPr>
        <w:t xml:space="preserve">Fund </w:t>
      </w:r>
      <w:r w:rsidRPr="00EA3A01">
        <w:rPr>
          <w:rFonts w:eastAsia="Calibri" w:cs="Times New Roman"/>
          <w:color w:val="000000"/>
          <w:u w:val="single"/>
        </w:rPr>
        <w:t>0440</w:t>
      </w:r>
      <w:r w:rsidRPr="00EA3A01">
        <w:rPr>
          <w:rFonts w:eastAsia="Calibri" w:cs="Times New Roman"/>
          <w:color w:val="000000"/>
        </w:rPr>
        <w:t xml:space="preserve"> FY </w:t>
      </w:r>
      <w:r w:rsidRPr="00EA3A01">
        <w:rPr>
          <w:rFonts w:eastAsia="Calibri" w:cs="Times New Roman"/>
          <w:color w:val="000000"/>
          <w:u w:val="single"/>
        </w:rPr>
        <w:t>2024</w:t>
      </w:r>
      <w:r w:rsidRPr="00EA3A01">
        <w:rPr>
          <w:rFonts w:eastAsia="Calibri" w:cs="Times New Roman"/>
          <w:color w:val="000000"/>
        </w:rPr>
        <w:t xml:space="preserve"> Org </w:t>
      </w:r>
      <w:r w:rsidRPr="00EA3A01">
        <w:rPr>
          <w:rFonts w:eastAsia="Calibri" w:cs="Times New Roman"/>
          <w:color w:val="000000"/>
          <w:u w:val="single"/>
        </w:rPr>
        <w:t>0608</w:t>
      </w:r>
    </w:p>
    <w:p w14:paraId="640B64E3" w14:textId="11E0E399" w:rsidR="00785C07" w:rsidRPr="00EA3A01" w:rsidRDefault="00785C07" w:rsidP="00785C07">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85C07" w:rsidRPr="00EA3A01" w:rsidSect="00890EAF">
          <w:type w:val="continuous"/>
          <w:pgSz w:w="12240" w:h="15840"/>
          <w:pgMar w:top="1440" w:right="1440" w:bottom="1440" w:left="1440" w:header="720" w:footer="720" w:gutter="0"/>
          <w:lnNumType w:countBy="1" w:restart="newSection"/>
          <w:pgNumType w:start="1"/>
          <w:cols w:space="720"/>
          <w:docGrid w:linePitch="360"/>
        </w:sectPr>
      </w:pPr>
    </w:p>
    <w:p w14:paraId="70BCA380" w14:textId="2D45BFF7" w:rsidR="00785C07" w:rsidRPr="0068019E" w:rsidRDefault="00785C07" w:rsidP="00785C07">
      <w:pPr>
        <w:pStyle w:val="SectionBody"/>
        <w:widowControl/>
        <w:tabs>
          <w:tab w:val="center" w:pos="8820"/>
        </w:tabs>
        <w:spacing w:line="240" w:lineRule="auto"/>
        <w:ind w:firstLine="0"/>
        <w:jc w:val="center"/>
        <w:rPr>
          <w:b/>
          <w:color w:val="auto"/>
        </w:rPr>
      </w:pPr>
      <w:r>
        <w:rPr>
          <w:b/>
          <w:color w:val="auto"/>
        </w:rPr>
        <w:tab/>
      </w:r>
      <w:r w:rsidRPr="0068019E">
        <w:rPr>
          <w:b/>
          <w:color w:val="auto"/>
        </w:rPr>
        <w:t>General</w:t>
      </w:r>
    </w:p>
    <w:p w14:paraId="0FD95AEA" w14:textId="77777777" w:rsidR="00785C07" w:rsidRPr="0068019E" w:rsidRDefault="00785C07" w:rsidP="00785C07">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20818EC3" w14:textId="77777777" w:rsidR="00785C07" w:rsidRPr="0068019E" w:rsidRDefault="00785C07" w:rsidP="00785C07">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254E9AD2" w14:textId="77777777" w:rsidR="00785C07" w:rsidRPr="0068019E" w:rsidRDefault="00785C07" w:rsidP="00785C07">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42A42CA" w14:textId="4A5EB2E9" w:rsidR="00EA3A01" w:rsidRPr="00EA3A01" w:rsidRDefault="004631DA" w:rsidP="00EA3A0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Pr>
          <w:rFonts w:eastAsia="Calibri" w:cs="Times New Roman"/>
          <w:color w:val="000000"/>
        </w:rPr>
        <w:t>1a</w:t>
      </w:r>
      <w:proofErr w:type="spellEnd"/>
      <w:r w:rsidR="0036094A">
        <w:rPr>
          <w:rFonts w:eastAsia="Calibri" w:cs="Times New Roman"/>
          <w:color w:val="000000"/>
        </w:rPr>
        <w:tab/>
      </w:r>
      <w:r w:rsidR="0036094A">
        <w:rPr>
          <w:rFonts w:eastAsia="Calibri" w:cs="Times New Roman"/>
          <w:color w:val="000000"/>
        </w:rPr>
        <w:tab/>
      </w:r>
      <w:r w:rsidR="00EA3A01" w:rsidRPr="00EA3A01">
        <w:rPr>
          <w:rFonts w:eastAsia="Calibri" w:cs="Times New Roman"/>
          <w:color w:val="000000"/>
        </w:rPr>
        <w:t>Personal Services and Employee Benefits</w:t>
      </w:r>
      <w:r w:rsidR="00B1140D">
        <w:rPr>
          <w:rFonts w:eastAsia="Calibri" w:cs="Times New Roman"/>
          <w:color w:val="000000"/>
        </w:rPr>
        <w:t xml:space="preserve"> - Surplus</w:t>
      </w:r>
      <w:r w:rsidR="00EA3A01" w:rsidRPr="00EA3A01">
        <w:rPr>
          <w:rFonts w:eastAsia="Calibri" w:cs="Times New Roman"/>
          <w:color w:val="000000"/>
        </w:rPr>
        <w:tab/>
      </w:r>
      <w:r w:rsidR="00EA3A01" w:rsidRPr="00EA3A01">
        <w:rPr>
          <w:rFonts w:eastAsia="Calibri" w:cs="Times New Roman"/>
          <w:color w:val="000000"/>
        </w:rPr>
        <w:tab/>
      </w:r>
      <w:r w:rsidR="00785C07">
        <w:rPr>
          <w:rFonts w:eastAsia="Calibri" w:cs="Times New Roman"/>
          <w:color w:val="000000"/>
        </w:rPr>
        <w:tab/>
      </w:r>
      <w:r w:rsidR="00B1140D">
        <w:rPr>
          <w:rFonts w:eastAsia="Calibri" w:cs="Times New Roman"/>
          <w:color w:val="000000"/>
        </w:rPr>
        <w:t>24301</w:t>
      </w:r>
      <w:r w:rsidR="00EA3A01" w:rsidRPr="00EA3A01">
        <w:rPr>
          <w:rFonts w:eastAsia="Calibri" w:cs="Times New Roman"/>
          <w:color w:val="000000"/>
        </w:rPr>
        <w:tab/>
        <w:t>$</w:t>
      </w:r>
      <w:r w:rsidR="00EA3A01" w:rsidRPr="00EA3A01">
        <w:rPr>
          <w:rFonts w:eastAsia="Calibri" w:cs="Times New Roman"/>
          <w:color w:val="000000"/>
        </w:rPr>
        <w:tab/>
      </w:r>
      <w:r w:rsidR="002B7E63">
        <w:rPr>
          <w:rFonts w:eastAsia="Calibri" w:cs="Times New Roman"/>
          <w:color w:val="000000"/>
        </w:rPr>
        <w:t>2,</w:t>
      </w:r>
      <w:r w:rsidR="005B22CB">
        <w:rPr>
          <w:rFonts w:eastAsia="Calibri" w:cs="Times New Roman"/>
          <w:color w:val="000000"/>
        </w:rPr>
        <w:t>294</w:t>
      </w:r>
    </w:p>
    <w:p w14:paraId="7273865B" w14:textId="43F12076" w:rsidR="0079012B" w:rsidRDefault="004631DA" w:rsidP="00EA3A0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Pr>
          <w:rFonts w:eastAsia="Calibri" w:cs="Times New Roman"/>
          <w:color w:val="000000"/>
        </w:rPr>
        <w:t>4</w:t>
      </w:r>
      <w:r w:rsidR="009E1589">
        <w:rPr>
          <w:rFonts w:eastAsia="Calibri" w:cs="Times New Roman"/>
          <w:color w:val="000000"/>
        </w:rPr>
        <w:t>a</w:t>
      </w:r>
      <w:proofErr w:type="spellEnd"/>
      <w:r w:rsidR="009E1589">
        <w:rPr>
          <w:rFonts w:eastAsia="Calibri" w:cs="Times New Roman"/>
          <w:color w:val="000000"/>
        </w:rPr>
        <w:tab/>
      </w:r>
      <w:r>
        <w:rPr>
          <w:rFonts w:eastAsia="Calibri" w:cs="Times New Roman"/>
          <w:color w:val="000000"/>
        </w:rPr>
        <w:t xml:space="preserve"> </w:t>
      </w:r>
      <w:r w:rsidR="0036094A">
        <w:rPr>
          <w:rFonts w:eastAsia="Calibri" w:cs="Times New Roman"/>
          <w:color w:val="000000"/>
        </w:rPr>
        <w:tab/>
      </w:r>
      <w:r w:rsidR="00EA3A01" w:rsidRPr="00EA3A01">
        <w:rPr>
          <w:rFonts w:eastAsia="Calibri" w:cs="Times New Roman"/>
          <w:color w:val="000000"/>
        </w:rPr>
        <w:t>Salaries of Members of West Virginia</w:t>
      </w:r>
    </w:p>
    <w:p w14:paraId="762C13BB" w14:textId="5961399F" w:rsidR="00EA3A01" w:rsidRPr="00EA3A01" w:rsidRDefault="009E1589" w:rsidP="00EA3A0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Pr>
          <w:rFonts w:eastAsia="Calibri" w:cs="Times New Roman"/>
          <w:color w:val="000000"/>
        </w:rPr>
        <w:t>4b</w:t>
      </w:r>
      <w:proofErr w:type="spellEnd"/>
      <w:r w:rsidR="0079012B">
        <w:rPr>
          <w:rFonts w:eastAsia="Calibri" w:cs="Times New Roman"/>
          <w:color w:val="000000"/>
        </w:rPr>
        <w:tab/>
      </w:r>
      <w:r w:rsidR="0079012B">
        <w:rPr>
          <w:rFonts w:eastAsia="Calibri" w:cs="Times New Roman"/>
          <w:color w:val="000000"/>
        </w:rPr>
        <w:tab/>
      </w:r>
      <w:r>
        <w:rPr>
          <w:rFonts w:eastAsia="Calibri" w:cs="Times New Roman"/>
          <w:color w:val="000000"/>
        </w:rPr>
        <w:t xml:space="preserve">     </w:t>
      </w:r>
      <w:r w:rsidR="00EA3A01" w:rsidRPr="00EA3A01">
        <w:rPr>
          <w:rFonts w:eastAsia="Calibri" w:cs="Times New Roman"/>
          <w:color w:val="000000"/>
        </w:rPr>
        <w:t xml:space="preserve"> Parole Board</w:t>
      </w:r>
      <w:r w:rsidR="00B1140D">
        <w:rPr>
          <w:rFonts w:eastAsia="Calibri" w:cs="Times New Roman"/>
          <w:color w:val="000000"/>
        </w:rPr>
        <w:t xml:space="preserve"> - Surplus</w:t>
      </w:r>
      <w:r w:rsidR="00EA3A01" w:rsidRPr="00EA3A01">
        <w:rPr>
          <w:rFonts w:eastAsia="Calibri" w:cs="Times New Roman"/>
          <w:color w:val="000000"/>
        </w:rPr>
        <w:tab/>
      </w:r>
      <w:r w:rsidR="0079012B">
        <w:rPr>
          <w:rFonts w:eastAsia="Calibri" w:cs="Times New Roman"/>
          <w:color w:val="000000"/>
        </w:rPr>
        <w:tab/>
      </w:r>
      <w:r w:rsidR="0079012B">
        <w:rPr>
          <w:rFonts w:eastAsia="Calibri" w:cs="Times New Roman"/>
          <w:color w:val="000000"/>
        </w:rPr>
        <w:tab/>
      </w:r>
      <w:r w:rsidR="00785C07">
        <w:rPr>
          <w:rFonts w:eastAsia="Calibri" w:cs="Times New Roman"/>
          <w:color w:val="000000"/>
        </w:rPr>
        <w:t xml:space="preserve"> </w:t>
      </w:r>
      <w:r w:rsidR="00EA3A01" w:rsidRPr="00EA3A01">
        <w:rPr>
          <w:rFonts w:eastAsia="Calibri" w:cs="Times New Roman"/>
          <w:color w:val="000000"/>
        </w:rPr>
        <w:t>227</w:t>
      </w:r>
      <w:r w:rsidR="00B1140D">
        <w:rPr>
          <w:rFonts w:eastAsia="Calibri" w:cs="Times New Roman"/>
          <w:color w:val="000000"/>
        </w:rPr>
        <w:t>99</w:t>
      </w:r>
      <w:r w:rsidR="00EA3A01" w:rsidRPr="00EA3A01">
        <w:rPr>
          <w:rFonts w:eastAsia="Calibri" w:cs="Times New Roman"/>
          <w:color w:val="000000"/>
        </w:rPr>
        <w:tab/>
      </w:r>
      <w:r w:rsidR="00EA3A01" w:rsidRPr="00EA3A01">
        <w:rPr>
          <w:rFonts w:eastAsia="Calibri" w:cs="Times New Roman"/>
          <w:color w:val="000000"/>
        </w:rPr>
        <w:tab/>
      </w:r>
      <w:r w:rsidR="002B7E63">
        <w:rPr>
          <w:rFonts w:eastAsia="Calibri" w:cs="Times New Roman"/>
          <w:color w:val="000000"/>
        </w:rPr>
        <w:t>2</w:t>
      </w:r>
      <w:r w:rsidR="005B22CB">
        <w:rPr>
          <w:rFonts w:eastAsia="Calibri" w:cs="Times New Roman"/>
          <w:color w:val="000000"/>
        </w:rPr>
        <w:t>0,650</w:t>
      </w:r>
    </w:p>
    <w:p w14:paraId="5D2FF7C3" w14:textId="21A359EC" w:rsidR="00B1140D" w:rsidRDefault="009E1589" w:rsidP="0079012B">
      <w:pPr>
        <w:spacing w:line="504" w:lineRule="auto"/>
        <w:ind w:firstLine="720"/>
        <w:jc w:val="both"/>
        <w:rPr>
          <w:rFonts w:eastAsia="Calibri"/>
          <w:color w:val="auto"/>
        </w:rPr>
      </w:pPr>
      <w:r>
        <w:rPr>
          <w:rFonts w:eastAsia="Calibri"/>
          <w:color w:val="auto"/>
        </w:rPr>
        <w:t>And, t</w:t>
      </w:r>
      <w:r w:rsidR="00B1140D" w:rsidRPr="00DF6D96">
        <w:rPr>
          <w:rFonts w:eastAsia="Calibri"/>
          <w:color w:val="auto"/>
        </w:rPr>
        <w:t>hat the total appropriation for the fiscal year ending June 30, 202</w:t>
      </w:r>
      <w:r w:rsidR="00B1140D">
        <w:rPr>
          <w:rFonts w:eastAsia="Calibri"/>
          <w:color w:val="auto"/>
        </w:rPr>
        <w:t>4</w:t>
      </w:r>
      <w:r w:rsidR="00B1140D" w:rsidRPr="00DF6D96">
        <w:rPr>
          <w:rFonts w:eastAsia="Calibri"/>
          <w:color w:val="auto"/>
        </w:rPr>
        <w:t>, to fund 0</w:t>
      </w:r>
      <w:r w:rsidR="00B1140D">
        <w:rPr>
          <w:rFonts w:eastAsia="Calibri"/>
          <w:color w:val="auto"/>
        </w:rPr>
        <w:t>446</w:t>
      </w:r>
      <w:r w:rsidR="00B1140D" w:rsidRPr="00DF6D96">
        <w:rPr>
          <w:rFonts w:eastAsia="Calibri"/>
          <w:color w:val="auto"/>
        </w:rPr>
        <w:t>, fiscal year 202</w:t>
      </w:r>
      <w:r w:rsidR="00B1140D">
        <w:rPr>
          <w:rFonts w:eastAsia="Calibri"/>
          <w:color w:val="auto"/>
        </w:rPr>
        <w:t>4</w:t>
      </w:r>
      <w:r w:rsidR="00B1140D" w:rsidRPr="00DF6D96">
        <w:rPr>
          <w:rFonts w:eastAsia="Calibri"/>
          <w:color w:val="auto"/>
        </w:rPr>
        <w:t xml:space="preserve">, organization </w:t>
      </w:r>
      <w:r w:rsidR="00B1140D">
        <w:rPr>
          <w:rFonts w:eastAsia="Calibri"/>
          <w:color w:val="auto"/>
        </w:rPr>
        <w:t>0608</w:t>
      </w:r>
      <w:r w:rsidR="00B1140D" w:rsidRPr="00DF6D96">
        <w:rPr>
          <w:rFonts w:eastAsia="Calibri"/>
          <w:color w:val="auto"/>
        </w:rPr>
        <w:t xml:space="preserve">, be supplemented and amended </w:t>
      </w:r>
      <w:r w:rsidR="00A75736">
        <w:rPr>
          <w:rFonts w:eastAsia="Calibri"/>
          <w:color w:val="auto"/>
        </w:rPr>
        <w:t>to read as follows:</w:t>
      </w:r>
    </w:p>
    <w:p w14:paraId="1440ED27" w14:textId="77777777" w:rsidR="00B1140D" w:rsidRPr="0068019E" w:rsidRDefault="00B1140D" w:rsidP="00B1140D">
      <w:pPr>
        <w:pStyle w:val="ChapterHeading"/>
        <w:widowControl/>
        <w:suppressLineNumbers w:val="0"/>
        <w:spacing w:line="504" w:lineRule="auto"/>
        <w:rPr>
          <w:color w:val="auto"/>
        </w:rPr>
      </w:pPr>
      <w:r w:rsidRPr="0068019E">
        <w:rPr>
          <w:color w:val="auto"/>
        </w:rPr>
        <w:t>Title II – Appropriations.</w:t>
      </w:r>
    </w:p>
    <w:p w14:paraId="19D6A792" w14:textId="77777777" w:rsidR="00B1140D" w:rsidRPr="0068019E" w:rsidRDefault="00B1140D" w:rsidP="00B1140D">
      <w:pPr>
        <w:pStyle w:val="SectionHeading"/>
        <w:widowControl/>
        <w:suppressLineNumbers w:val="0"/>
        <w:spacing w:line="504" w:lineRule="auto"/>
        <w:ind w:firstLine="0"/>
        <w:rPr>
          <w:color w:val="auto"/>
        </w:rPr>
      </w:pPr>
      <w:r w:rsidRPr="0068019E">
        <w:rPr>
          <w:color w:val="auto"/>
        </w:rPr>
        <w:t>Section 1. Appropriations from general revenue.</w:t>
      </w:r>
    </w:p>
    <w:p w14:paraId="5AE73A91" w14:textId="77777777" w:rsidR="00B1140D" w:rsidRPr="0068019E" w:rsidRDefault="00B1140D" w:rsidP="00B1140D">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3BEC528" w14:textId="5739BEED" w:rsidR="00B1140D" w:rsidRDefault="00B1140D" w:rsidP="00B1140D">
      <w:pPr>
        <w:pStyle w:val="SectionBody"/>
        <w:widowControl/>
        <w:spacing w:line="504" w:lineRule="auto"/>
        <w:ind w:firstLine="0"/>
        <w:jc w:val="center"/>
        <w:rPr>
          <w:rFonts w:cs="Times New Roman"/>
          <w:i/>
          <w:color w:val="auto"/>
        </w:rPr>
      </w:pPr>
      <w:r>
        <w:rPr>
          <w:i/>
          <w:color w:val="auto"/>
        </w:rPr>
        <w:t>7</w:t>
      </w:r>
      <w:r w:rsidR="00047877">
        <w:rPr>
          <w:i/>
          <w:color w:val="auto"/>
        </w:rPr>
        <w:t>5</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789E92BA" w14:textId="536FA1F5" w:rsidR="00B1140D" w:rsidRPr="0068019E" w:rsidRDefault="00B1140D" w:rsidP="00B1140D">
      <w:pPr>
        <w:pStyle w:val="SectionBody"/>
        <w:widowControl/>
        <w:spacing w:line="504" w:lineRule="auto"/>
        <w:ind w:firstLine="0"/>
        <w:jc w:val="center"/>
        <w:rPr>
          <w:rFonts w:cs="Times New Roman"/>
          <w:i/>
          <w:color w:val="auto"/>
        </w:rPr>
      </w:pPr>
      <w:r>
        <w:rPr>
          <w:rFonts w:cs="Times New Roman"/>
          <w:i/>
          <w:color w:val="auto"/>
        </w:rPr>
        <w:t>Central Office</w:t>
      </w:r>
    </w:p>
    <w:p w14:paraId="766FEBDE" w14:textId="77777777" w:rsidR="00B1140D" w:rsidRPr="0068019E" w:rsidRDefault="00B1140D" w:rsidP="00B1140D">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 xml:space="preserve">(WV Code Chapter </w:t>
      </w:r>
      <w:proofErr w:type="spellStart"/>
      <w:r>
        <w:rPr>
          <w:rFonts w:eastAsia="Calibri" w:cs="Times New Roman"/>
          <w:color w:val="auto"/>
        </w:rPr>
        <w:t>1</w:t>
      </w:r>
      <w:r w:rsidRPr="0068019E">
        <w:rPr>
          <w:rFonts w:eastAsia="Calibri" w:cs="Times New Roman"/>
          <w:color w:val="auto"/>
        </w:rPr>
        <w:t>5A</w:t>
      </w:r>
      <w:proofErr w:type="spellEnd"/>
      <w:r w:rsidRPr="0068019E">
        <w:rPr>
          <w:rFonts w:eastAsia="Calibri" w:cs="Times New Roman"/>
          <w:color w:val="auto"/>
        </w:rPr>
        <w:t>)</w:t>
      </w:r>
    </w:p>
    <w:p w14:paraId="3EB89F0E" w14:textId="5A785C6E" w:rsidR="00B1140D" w:rsidRDefault="00B1140D" w:rsidP="00B1140D">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446</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p w14:paraId="62D76C6E" w14:textId="4531457C" w:rsidR="00785C07" w:rsidRPr="0068019E" w:rsidRDefault="00785C07" w:rsidP="00785C07">
      <w:pPr>
        <w:pStyle w:val="SectionBody"/>
        <w:widowControl/>
        <w:tabs>
          <w:tab w:val="center" w:pos="8820"/>
        </w:tabs>
        <w:spacing w:line="240" w:lineRule="auto"/>
        <w:ind w:firstLine="0"/>
        <w:jc w:val="center"/>
        <w:rPr>
          <w:b/>
          <w:color w:val="auto"/>
        </w:rPr>
      </w:pPr>
      <w:r>
        <w:rPr>
          <w:b/>
          <w:color w:val="auto"/>
        </w:rPr>
        <w:tab/>
      </w:r>
      <w:r w:rsidRPr="0068019E">
        <w:rPr>
          <w:b/>
          <w:color w:val="auto"/>
        </w:rPr>
        <w:t>General</w:t>
      </w:r>
    </w:p>
    <w:p w14:paraId="7D67AE6B" w14:textId="77777777" w:rsidR="00785C07" w:rsidRPr="0068019E" w:rsidRDefault="00785C07" w:rsidP="00785C07">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0D9B45BF" w14:textId="77777777" w:rsidR="00785C07" w:rsidRPr="0068019E" w:rsidRDefault="00785C07" w:rsidP="00785C07">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18CF6211" w14:textId="77777777" w:rsidR="00785C07" w:rsidRPr="0068019E" w:rsidRDefault="00785C07" w:rsidP="00785C07">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3FC9609" w14:textId="5F947CE0" w:rsidR="00A75736" w:rsidRDefault="00A75736" w:rsidP="00A757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253,306</w:t>
      </w:r>
    </w:p>
    <w:p w14:paraId="33856124" w14:textId="1D6921FD" w:rsidR="00A75736" w:rsidRPr="0072770D" w:rsidRDefault="009E1589" w:rsidP="00A757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sidR="00A75736">
        <w:rPr>
          <w:rFonts w:eastAsia="Calibri" w:cs="Times New Roman"/>
          <w:color w:val="000000"/>
        </w:rPr>
        <w:tab/>
      </w:r>
      <w:r w:rsidR="00A75736">
        <w:rPr>
          <w:rFonts w:eastAsia="Calibri" w:cs="Times New Roman"/>
          <w:color w:val="000000"/>
        </w:rPr>
        <w:tab/>
      </w:r>
      <w:r w:rsidR="00A75736" w:rsidRPr="00B1140D">
        <w:rPr>
          <w:rFonts w:eastAsia="Calibri" w:cs="Times New Roman"/>
          <w:color w:val="000000"/>
        </w:rPr>
        <w:t>Personal Services and Employee Benefits</w:t>
      </w:r>
      <w:r w:rsidR="00A75736">
        <w:rPr>
          <w:rFonts w:eastAsia="Calibri" w:cs="Times New Roman"/>
          <w:color w:val="000000"/>
        </w:rPr>
        <w:t xml:space="preserve"> - Surplus</w:t>
      </w:r>
      <w:r w:rsidR="00A75736" w:rsidRPr="00B1140D">
        <w:rPr>
          <w:rFonts w:eastAsia="Calibri" w:cs="Times New Roman"/>
          <w:color w:val="000000"/>
        </w:rPr>
        <w:tab/>
      </w:r>
      <w:r w:rsidR="00A75736" w:rsidRPr="00B1140D">
        <w:rPr>
          <w:rFonts w:eastAsia="Calibri" w:cs="Times New Roman"/>
          <w:color w:val="000000"/>
        </w:rPr>
        <w:tab/>
      </w:r>
      <w:r w:rsidR="00A75736" w:rsidRPr="00B1140D">
        <w:rPr>
          <w:rFonts w:eastAsia="Calibri" w:cs="Times New Roman"/>
          <w:color w:val="000000"/>
        </w:rPr>
        <w:tab/>
      </w:r>
      <w:r w:rsidR="00A75736">
        <w:rPr>
          <w:rFonts w:eastAsia="Calibri" w:cs="Times New Roman"/>
          <w:color w:val="000000"/>
        </w:rPr>
        <w:t>24301</w:t>
      </w:r>
      <w:r w:rsidR="00A75736" w:rsidRPr="00B1140D">
        <w:rPr>
          <w:rFonts w:eastAsia="Calibri" w:cs="Times New Roman"/>
          <w:color w:val="000000"/>
        </w:rPr>
        <w:tab/>
        <w:t>$</w:t>
      </w:r>
      <w:r w:rsidR="00A75736" w:rsidRPr="00B1140D">
        <w:rPr>
          <w:rFonts w:eastAsia="Calibri" w:cs="Times New Roman"/>
          <w:color w:val="000000"/>
        </w:rPr>
        <w:tab/>
      </w:r>
      <w:r w:rsidR="00A75736">
        <w:rPr>
          <w:rFonts w:eastAsia="Calibri" w:cs="Times New Roman"/>
          <w:color w:val="000000"/>
        </w:rPr>
        <w:t>2,294</w:t>
      </w:r>
    </w:p>
    <w:p w14:paraId="5C148BCB" w14:textId="6D8AD05D" w:rsidR="00A75736" w:rsidRPr="0072770D" w:rsidRDefault="00A75736" w:rsidP="00A7573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w:t>
      </w:r>
      <w:r>
        <w:rPr>
          <w:rFonts w:eastAsia="Calibri" w:cs="Times New Roman"/>
          <w:color w:val="000000"/>
        </w:rPr>
        <w:tab/>
      </w:r>
      <w:r>
        <w:rPr>
          <w:rFonts w:eastAsia="Calibri" w:cs="Times New Roman"/>
          <w:color w:val="000000"/>
        </w:rPr>
        <w:tab/>
      </w:r>
      <w:r w:rsidRPr="0072770D">
        <w:rPr>
          <w:rFonts w:eastAsia="Calibri" w:cs="Times New Roman"/>
          <w:color w:val="000000"/>
        </w:rPr>
        <w:t>Salary and Benefits of Cabinet Secretary and</w:t>
      </w:r>
    </w:p>
    <w:p w14:paraId="1B43D140" w14:textId="7DBE7639" w:rsidR="00A75736" w:rsidRDefault="009E1589" w:rsidP="00A757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4</w:t>
      </w:r>
      <w:r w:rsidR="00A75736" w:rsidRPr="0072770D">
        <w:rPr>
          <w:rFonts w:eastAsia="Calibri" w:cs="Times New Roman"/>
          <w:color w:val="000000"/>
        </w:rPr>
        <w:tab/>
      </w:r>
      <w:r w:rsidR="00A75736">
        <w:rPr>
          <w:rFonts w:eastAsia="Calibri" w:cs="Times New Roman"/>
          <w:color w:val="000000"/>
        </w:rPr>
        <w:tab/>
      </w:r>
      <w:r w:rsidR="00A75736" w:rsidRPr="0072770D">
        <w:rPr>
          <w:rFonts w:eastAsia="Calibri" w:cs="Times New Roman"/>
          <w:color w:val="000000"/>
        </w:rPr>
        <w:t>Agency Heads</w:t>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t>00201</w:t>
      </w:r>
      <w:r w:rsidR="00A75736" w:rsidRPr="0072770D">
        <w:rPr>
          <w:rFonts w:eastAsia="Calibri" w:cs="Times New Roman"/>
          <w:color w:val="000000"/>
        </w:rPr>
        <w:tab/>
      </w:r>
      <w:r w:rsidR="00A75736" w:rsidRPr="0072770D">
        <w:rPr>
          <w:rFonts w:eastAsia="Calibri" w:cs="Times New Roman"/>
          <w:color w:val="000000"/>
        </w:rPr>
        <w:tab/>
        <w:t>126,000</w:t>
      </w:r>
    </w:p>
    <w:p w14:paraId="77520E84" w14:textId="1DC5A4F5" w:rsidR="00A75736" w:rsidRPr="00B1140D" w:rsidRDefault="009E1589" w:rsidP="00A75736">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5</w:t>
      </w:r>
      <w:r w:rsidR="00A75736">
        <w:rPr>
          <w:rFonts w:eastAsia="Calibri" w:cs="Times New Roman"/>
          <w:color w:val="000000"/>
        </w:rPr>
        <w:tab/>
      </w:r>
      <w:r w:rsidR="00A75736">
        <w:rPr>
          <w:rFonts w:eastAsia="Calibri" w:cs="Times New Roman"/>
          <w:color w:val="000000"/>
        </w:rPr>
        <w:tab/>
      </w:r>
      <w:r w:rsidR="00A75736" w:rsidRPr="00B1140D">
        <w:rPr>
          <w:rFonts w:eastAsia="Calibri" w:cs="Times New Roman"/>
          <w:color w:val="000000"/>
        </w:rPr>
        <w:t>Salary and Benefits of Cabinet Secretary and</w:t>
      </w:r>
    </w:p>
    <w:p w14:paraId="2203C6DB" w14:textId="1D102FB6" w:rsidR="00A75736" w:rsidRDefault="009E1589" w:rsidP="00A75736">
      <w:pPr>
        <w:tabs>
          <w:tab w:val="left" w:pos="288"/>
          <w:tab w:val="left" w:pos="720"/>
          <w:tab w:val="left" w:leader="dot" w:pos="6030"/>
          <w:tab w:val="left" w:pos="6210"/>
          <w:tab w:val="left" w:pos="6451"/>
          <w:tab w:val="center" w:pos="6930"/>
          <w:tab w:val="left" w:pos="7704"/>
          <w:tab w:val="right" w:pos="9720"/>
        </w:tabs>
        <w:rPr>
          <w:rFonts w:eastAsia="Calibri"/>
          <w:color w:val="auto"/>
        </w:rPr>
      </w:pPr>
      <w:r>
        <w:rPr>
          <w:rFonts w:eastAsia="Calibri" w:cs="Times New Roman"/>
          <w:color w:val="000000"/>
        </w:rPr>
        <w:t>6</w:t>
      </w:r>
      <w:r w:rsidR="00A75736" w:rsidRPr="00B1140D">
        <w:rPr>
          <w:rFonts w:eastAsia="Calibri" w:cs="Times New Roman"/>
          <w:color w:val="000000"/>
        </w:rPr>
        <w:tab/>
      </w:r>
      <w:r w:rsidR="00A75736">
        <w:rPr>
          <w:rFonts w:eastAsia="Calibri" w:cs="Times New Roman"/>
          <w:color w:val="000000"/>
        </w:rPr>
        <w:tab/>
      </w:r>
      <w:r w:rsidR="00A75736" w:rsidRPr="00B1140D">
        <w:rPr>
          <w:rFonts w:eastAsia="Calibri" w:cs="Times New Roman"/>
          <w:color w:val="000000"/>
        </w:rPr>
        <w:t>Agency Heads</w:t>
      </w:r>
      <w:r w:rsidR="00A75736">
        <w:rPr>
          <w:rFonts w:eastAsia="Calibri" w:cs="Times New Roman"/>
          <w:color w:val="000000"/>
        </w:rPr>
        <w:t xml:space="preserve"> – Surplus </w:t>
      </w:r>
      <w:r w:rsidR="00A75736" w:rsidRPr="00B1140D">
        <w:rPr>
          <w:rFonts w:eastAsia="Calibri" w:cs="Times New Roman"/>
          <w:color w:val="000000"/>
        </w:rPr>
        <w:tab/>
      </w:r>
      <w:r w:rsidR="00A75736" w:rsidRPr="00B1140D">
        <w:rPr>
          <w:rFonts w:eastAsia="Calibri" w:cs="Times New Roman"/>
          <w:color w:val="000000"/>
        </w:rPr>
        <w:tab/>
      </w:r>
      <w:r w:rsidR="00A75736" w:rsidRPr="00B1140D">
        <w:rPr>
          <w:rFonts w:eastAsia="Calibri" w:cs="Times New Roman"/>
          <w:color w:val="000000"/>
        </w:rPr>
        <w:tab/>
        <w:t>0</w:t>
      </w:r>
      <w:r w:rsidR="00A75736">
        <w:rPr>
          <w:rFonts w:eastAsia="Calibri" w:cs="Times New Roman"/>
          <w:color w:val="000000"/>
        </w:rPr>
        <w:t>2099</w:t>
      </w:r>
      <w:r w:rsidR="00A75736" w:rsidRPr="00B1140D">
        <w:rPr>
          <w:rFonts w:eastAsia="Calibri" w:cs="Times New Roman"/>
          <w:color w:val="000000"/>
        </w:rPr>
        <w:tab/>
      </w:r>
      <w:r w:rsidR="00A75736" w:rsidRPr="00B1140D">
        <w:rPr>
          <w:rFonts w:eastAsia="Calibri" w:cs="Times New Roman"/>
          <w:color w:val="000000"/>
        </w:rPr>
        <w:tab/>
      </w:r>
      <w:r w:rsidR="00A75736">
        <w:rPr>
          <w:rFonts w:eastAsia="Calibri" w:cs="Times New Roman"/>
          <w:color w:val="000000"/>
        </w:rPr>
        <w:t>2,294</w:t>
      </w:r>
    </w:p>
    <w:p w14:paraId="13BF4A50" w14:textId="6A4A5081" w:rsidR="00A75736" w:rsidRPr="00A75736" w:rsidRDefault="009E1589" w:rsidP="00A757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sidR="00A75736">
        <w:rPr>
          <w:rFonts w:eastAsia="Calibri" w:cs="Times New Roman"/>
          <w:color w:val="000000"/>
        </w:rPr>
        <w:tab/>
      </w:r>
      <w:r w:rsidR="00A75736">
        <w:rPr>
          <w:rFonts w:eastAsia="Calibri" w:cs="Times New Roman"/>
          <w:color w:val="000000"/>
        </w:rPr>
        <w:tab/>
      </w:r>
      <w:r w:rsidR="00A75736" w:rsidRPr="0072770D">
        <w:rPr>
          <w:rFonts w:eastAsia="Calibri" w:cs="Times New Roman"/>
          <w:color w:val="000000"/>
        </w:rPr>
        <w:t>Current Expenses</w:t>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t>13000</w:t>
      </w:r>
      <w:r w:rsidR="00A75736" w:rsidRPr="0072770D">
        <w:rPr>
          <w:rFonts w:eastAsia="Calibri" w:cs="Times New Roman"/>
          <w:color w:val="000000"/>
        </w:rPr>
        <w:tab/>
      </w:r>
      <w:r w:rsidR="00A75736" w:rsidRPr="00A75736">
        <w:rPr>
          <w:rFonts w:eastAsia="Calibri" w:cs="Times New Roman"/>
          <w:color w:val="000000"/>
        </w:rPr>
        <w:tab/>
        <w:t>2,400</w:t>
      </w:r>
    </w:p>
    <w:p w14:paraId="1CB45A2D" w14:textId="12D03EA6" w:rsidR="00A75736" w:rsidRPr="0072770D" w:rsidRDefault="009E1589" w:rsidP="00A757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8</w:t>
      </w:r>
      <w:r w:rsidR="00A75736">
        <w:rPr>
          <w:rFonts w:eastAsia="Calibri" w:cs="Times New Roman"/>
          <w:color w:val="000000"/>
        </w:rPr>
        <w:tab/>
      </w:r>
      <w:r w:rsidR="00A75736">
        <w:rPr>
          <w:rFonts w:eastAsia="Calibri" w:cs="Times New Roman"/>
          <w:color w:val="000000"/>
        </w:rPr>
        <w:tab/>
      </w:r>
      <w:r w:rsidR="00A75736" w:rsidRPr="00A75736">
        <w:rPr>
          <w:rFonts w:eastAsia="Calibri" w:cs="Times New Roman"/>
          <w:color w:val="000000"/>
        </w:rPr>
        <w:t xml:space="preserve">Directed Transfer </w:t>
      </w:r>
      <w:r w:rsidR="0053326D">
        <w:rPr>
          <w:rFonts w:eastAsia="Calibri" w:cs="Times New Roman"/>
          <w:color w:val="000000"/>
        </w:rPr>
        <w:t>- S</w:t>
      </w:r>
      <w:r w:rsidR="00A75736" w:rsidRPr="00A75736">
        <w:rPr>
          <w:rFonts w:eastAsia="Calibri" w:cs="Times New Roman"/>
          <w:color w:val="000000"/>
        </w:rPr>
        <w:t>urplus</w:t>
      </w:r>
      <w:r w:rsidR="00A75736" w:rsidRPr="00A75736">
        <w:rPr>
          <w:rFonts w:eastAsia="Calibri" w:cs="Times New Roman"/>
          <w:color w:val="000000"/>
        </w:rPr>
        <w:tab/>
      </w:r>
      <w:r w:rsidR="00A75736" w:rsidRPr="00A75736">
        <w:rPr>
          <w:rFonts w:eastAsia="Calibri" w:cs="Times New Roman"/>
          <w:color w:val="000000"/>
        </w:rPr>
        <w:tab/>
      </w:r>
      <w:r w:rsidR="00A75736" w:rsidRPr="00A75736">
        <w:rPr>
          <w:rFonts w:eastAsia="Calibri" w:cs="Times New Roman"/>
          <w:color w:val="000000"/>
        </w:rPr>
        <w:tab/>
        <w:t>70099</w:t>
      </w:r>
      <w:r w:rsidR="00A75736" w:rsidRPr="00A75736">
        <w:rPr>
          <w:rFonts w:eastAsia="Calibri" w:cs="Times New Roman"/>
          <w:color w:val="000000"/>
        </w:rPr>
        <w:tab/>
      </w:r>
      <w:r w:rsidR="00A75736">
        <w:rPr>
          <w:rFonts w:eastAsia="Calibri" w:cs="Times New Roman"/>
          <w:color w:val="000000"/>
          <w:u w:val="single"/>
        </w:rPr>
        <w:tab/>
      </w:r>
      <w:r w:rsidR="00CE200A">
        <w:rPr>
          <w:rFonts w:eastAsia="Calibri" w:cs="Times New Roman"/>
          <w:color w:val="000000"/>
          <w:u w:val="single"/>
        </w:rPr>
        <w:t>603,432</w:t>
      </w:r>
    </w:p>
    <w:p w14:paraId="2C928C2C" w14:textId="4773A2DD" w:rsidR="00A75736" w:rsidRPr="0072770D" w:rsidRDefault="009E1589" w:rsidP="00A7573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9</w:t>
      </w:r>
      <w:r w:rsidR="00A75736" w:rsidRPr="0072770D">
        <w:rPr>
          <w:rFonts w:eastAsia="Calibri" w:cs="Times New Roman"/>
          <w:color w:val="000000"/>
        </w:rPr>
        <w:tab/>
        <w:t>Total</w:t>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r>
      <w:r w:rsidR="00A75736" w:rsidRPr="0072770D">
        <w:rPr>
          <w:rFonts w:eastAsia="Calibri" w:cs="Times New Roman"/>
          <w:color w:val="000000"/>
        </w:rPr>
        <w:tab/>
        <w:t>$</w:t>
      </w:r>
      <w:r w:rsidR="00A75736" w:rsidRPr="0072770D">
        <w:rPr>
          <w:rFonts w:eastAsia="Calibri" w:cs="Times New Roman"/>
          <w:color w:val="000000"/>
        </w:rPr>
        <w:tab/>
      </w:r>
      <w:r w:rsidR="0053326D">
        <w:rPr>
          <w:rFonts w:eastAsia="Calibri" w:cs="Times New Roman"/>
          <w:color w:val="000000"/>
        </w:rPr>
        <w:t>989,726</w:t>
      </w:r>
    </w:p>
    <w:p w14:paraId="44BA3A96" w14:textId="3E559504" w:rsidR="009E1589" w:rsidRDefault="009E1589" w:rsidP="00CE200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10</w:t>
      </w:r>
      <w:r w:rsidR="0079012B">
        <w:rPr>
          <w:rFonts w:eastAsia="Calibri" w:cs="Times New Roman"/>
          <w:color w:val="000000"/>
        </w:rPr>
        <w:tab/>
      </w:r>
      <w:r w:rsidR="00CE200A">
        <w:rPr>
          <w:rFonts w:eastAsia="Calibri" w:cs="Times New Roman"/>
          <w:color w:val="000000"/>
        </w:rPr>
        <w:tab/>
      </w:r>
      <w:r w:rsidR="004631DA">
        <w:rPr>
          <w:rFonts w:eastAsia="Calibri" w:cs="Times New Roman"/>
          <w:color w:val="000000"/>
        </w:rPr>
        <w:t xml:space="preserve"> </w:t>
      </w:r>
      <w:r w:rsidR="00CE200A">
        <w:rPr>
          <w:rFonts w:eastAsia="Calibri" w:cs="Times New Roman"/>
          <w:color w:val="000000"/>
        </w:rPr>
        <w:t>From the above</w:t>
      </w:r>
      <w:r w:rsidR="00A75736">
        <w:rPr>
          <w:rFonts w:eastAsia="Calibri" w:cs="Times New Roman"/>
          <w:color w:val="000000"/>
        </w:rPr>
        <w:t xml:space="preserve"> appropriation for Directed Transfer </w:t>
      </w:r>
      <w:r w:rsidR="00CE200A">
        <w:rPr>
          <w:rFonts w:eastAsia="Calibri" w:cs="Times New Roman"/>
          <w:color w:val="000000"/>
        </w:rPr>
        <w:t>–</w:t>
      </w:r>
      <w:r w:rsidR="00A75736">
        <w:rPr>
          <w:rFonts w:eastAsia="Calibri" w:cs="Times New Roman"/>
          <w:color w:val="000000"/>
        </w:rPr>
        <w:t xml:space="preserve"> Surplus</w:t>
      </w:r>
      <w:r w:rsidR="00CE200A">
        <w:rPr>
          <w:rFonts w:eastAsia="Calibri" w:cs="Times New Roman"/>
          <w:color w:val="000000"/>
        </w:rPr>
        <w:t xml:space="preserve"> (fund 0446, </w:t>
      </w:r>
    </w:p>
    <w:p w14:paraId="5A58D52E" w14:textId="77777777" w:rsidR="009E1589" w:rsidRDefault="009E1589" w:rsidP="00CE200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11 </w:t>
      </w:r>
      <w:r w:rsidR="00CE200A">
        <w:rPr>
          <w:rFonts w:eastAsia="Calibri" w:cs="Times New Roman"/>
          <w:color w:val="000000"/>
        </w:rPr>
        <w:t xml:space="preserve">organization 0608) $27,533 shall be transferred to the Parolee Supervision Fees Fund (fund </w:t>
      </w:r>
      <w:r>
        <w:rPr>
          <w:rFonts w:eastAsia="Calibri" w:cs="Times New Roman"/>
          <w:color w:val="000000"/>
        </w:rPr>
        <w:t xml:space="preserve">12 </w:t>
      </w:r>
      <w:r w:rsidR="00CE200A">
        <w:rPr>
          <w:rFonts w:eastAsia="Calibri" w:cs="Times New Roman"/>
          <w:color w:val="000000"/>
        </w:rPr>
        <w:t xml:space="preserve">6362), $43,594 shall be transferred to the Regional Jail and Correctional Facility Authority </w:t>
      </w:r>
    </w:p>
    <w:p w14:paraId="034A82CB" w14:textId="77777777" w:rsidR="009E1589" w:rsidRDefault="009E1589" w:rsidP="00CE200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13 </w:t>
      </w:r>
      <w:r w:rsidR="00CE200A">
        <w:rPr>
          <w:rFonts w:eastAsia="Calibri" w:cs="Times New Roman"/>
          <w:color w:val="000000"/>
        </w:rPr>
        <w:t xml:space="preserve">Fund (fund 6675), $470,356 shall be transferred to the Regional Jails Operating Cash </w:t>
      </w:r>
    </w:p>
    <w:p w14:paraId="6D801844" w14:textId="2148221E" w:rsidR="00EA3A01" w:rsidRDefault="009E1589" w:rsidP="00CE200A">
      <w:pPr>
        <w:tabs>
          <w:tab w:val="left" w:pos="288"/>
          <w:tab w:val="left" w:pos="720"/>
          <w:tab w:val="left" w:leader="dot" w:pos="6030"/>
          <w:tab w:val="left" w:pos="6210"/>
          <w:tab w:val="left" w:pos="6451"/>
          <w:tab w:val="center" w:pos="6930"/>
          <w:tab w:val="left" w:pos="7704"/>
          <w:tab w:val="right" w:pos="9720"/>
        </w:tabs>
        <w:rPr>
          <w:rFonts w:eastAsia="Calibri"/>
          <w:color w:val="auto"/>
        </w:rPr>
      </w:pPr>
      <w:r>
        <w:rPr>
          <w:rFonts w:eastAsia="Calibri" w:cs="Times New Roman"/>
          <w:color w:val="000000"/>
        </w:rPr>
        <w:t xml:space="preserve">14 </w:t>
      </w:r>
      <w:r w:rsidR="00CE200A">
        <w:rPr>
          <w:rFonts w:eastAsia="Calibri" w:cs="Times New Roman"/>
          <w:color w:val="000000"/>
        </w:rPr>
        <w:t xml:space="preserve">Control Account (fund 6678) and $61,949 shall be transferred to the Prison Industries Fund </w:t>
      </w:r>
      <w:r>
        <w:rPr>
          <w:rFonts w:eastAsia="Calibri" w:cs="Times New Roman"/>
          <w:color w:val="000000"/>
        </w:rPr>
        <w:t xml:space="preserve">15 </w:t>
      </w:r>
      <w:r w:rsidR="00CE200A">
        <w:rPr>
          <w:rFonts w:eastAsia="Calibri" w:cs="Times New Roman"/>
          <w:color w:val="000000"/>
        </w:rPr>
        <w:t>(fund 6303).</w:t>
      </w:r>
    </w:p>
    <w:p w14:paraId="5CAC96A8" w14:textId="27B4D68D" w:rsidR="00DF6D96" w:rsidRDefault="009E1589" w:rsidP="009E1589">
      <w:pPr>
        <w:spacing w:line="504" w:lineRule="auto"/>
        <w:jc w:val="both"/>
        <w:rPr>
          <w:rFonts w:eastAsia="Calibri"/>
          <w:color w:val="auto"/>
        </w:rPr>
      </w:pPr>
      <w:bookmarkStart w:id="7" w:name="_Hlk140741058"/>
      <w:r>
        <w:rPr>
          <w:rFonts w:eastAsia="Calibri"/>
          <w:color w:val="auto"/>
        </w:rPr>
        <w:tab/>
        <w:t>And, t</w:t>
      </w:r>
      <w:r w:rsidR="00DF6D96" w:rsidRPr="00DF6D96">
        <w:rPr>
          <w:rFonts w:eastAsia="Calibri"/>
          <w:color w:val="auto"/>
        </w:rPr>
        <w:t>hat the total appropriation for the fiscal year ending June 30, 202</w:t>
      </w:r>
      <w:r w:rsidR="00DF6D96">
        <w:rPr>
          <w:rFonts w:eastAsia="Calibri"/>
          <w:color w:val="auto"/>
        </w:rPr>
        <w:t>4</w:t>
      </w:r>
      <w:r w:rsidR="00DF6D96" w:rsidRPr="00DF6D96">
        <w:rPr>
          <w:rFonts w:eastAsia="Calibri"/>
          <w:color w:val="auto"/>
        </w:rPr>
        <w:t>, to fund 0</w:t>
      </w:r>
      <w:r w:rsidR="00624C79">
        <w:rPr>
          <w:rFonts w:eastAsia="Calibri"/>
          <w:color w:val="auto"/>
        </w:rPr>
        <w:t>450</w:t>
      </w:r>
      <w:r w:rsidR="00DF6D96" w:rsidRPr="00DF6D96">
        <w:rPr>
          <w:rFonts w:eastAsia="Calibri"/>
          <w:color w:val="auto"/>
        </w:rPr>
        <w:t>, fiscal</w:t>
      </w:r>
      <w:r>
        <w:rPr>
          <w:rFonts w:eastAsia="Calibri"/>
          <w:color w:val="auto"/>
        </w:rPr>
        <w:t xml:space="preserve"> </w:t>
      </w:r>
      <w:r w:rsidR="00DF6D96" w:rsidRPr="00DF6D96">
        <w:rPr>
          <w:rFonts w:eastAsia="Calibri"/>
          <w:color w:val="auto"/>
        </w:rPr>
        <w:t>year 202</w:t>
      </w:r>
      <w:r w:rsidR="00624C79">
        <w:rPr>
          <w:rFonts w:eastAsia="Calibri"/>
          <w:color w:val="auto"/>
        </w:rPr>
        <w:t>4</w:t>
      </w:r>
      <w:r w:rsidR="00DF6D96" w:rsidRPr="00DF6D96">
        <w:rPr>
          <w:rFonts w:eastAsia="Calibri"/>
          <w:color w:val="auto"/>
        </w:rPr>
        <w:t xml:space="preserve">, organization </w:t>
      </w:r>
      <w:r w:rsidR="00624C79">
        <w:rPr>
          <w:rFonts w:eastAsia="Calibri"/>
          <w:color w:val="auto"/>
        </w:rPr>
        <w:t>0608</w:t>
      </w:r>
      <w:r w:rsidR="00DF6D96" w:rsidRPr="00DF6D96">
        <w:rPr>
          <w:rFonts w:eastAsia="Calibri"/>
          <w:color w:val="auto"/>
        </w:rPr>
        <w:t xml:space="preserve">, be supplemented and amended by </w:t>
      </w:r>
      <w:r w:rsidR="00DF6D96">
        <w:rPr>
          <w:rFonts w:eastAsia="Calibri"/>
          <w:color w:val="auto"/>
        </w:rPr>
        <w:t xml:space="preserve">creating new items </w:t>
      </w:r>
      <w:r w:rsidR="00DF6D96" w:rsidRPr="00DF6D96">
        <w:rPr>
          <w:rFonts w:eastAsia="Calibri"/>
          <w:color w:val="auto"/>
        </w:rPr>
        <w:t xml:space="preserve">of </w:t>
      </w:r>
      <w:r>
        <w:rPr>
          <w:rFonts w:eastAsia="Calibri"/>
          <w:color w:val="auto"/>
        </w:rPr>
        <w:t xml:space="preserve"> </w:t>
      </w:r>
      <w:r w:rsidR="00DF6D96" w:rsidRPr="00DF6D96">
        <w:rPr>
          <w:rFonts w:eastAsia="Calibri"/>
          <w:color w:val="auto"/>
        </w:rPr>
        <w:t>appropriation as follows:</w:t>
      </w:r>
    </w:p>
    <w:p w14:paraId="38448D6E" w14:textId="77777777" w:rsidR="0063789B" w:rsidRPr="0068019E" w:rsidRDefault="0063789B" w:rsidP="0063789B">
      <w:pPr>
        <w:pStyle w:val="ChapterHeading"/>
        <w:widowControl/>
        <w:suppressLineNumbers w:val="0"/>
        <w:spacing w:line="504" w:lineRule="auto"/>
        <w:rPr>
          <w:color w:val="auto"/>
        </w:rPr>
      </w:pPr>
      <w:r w:rsidRPr="0068019E">
        <w:rPr>
          <w:color w:val="auto"/>
        </w:rPr>
        <w:t>Title II – Appropriations.</w:t>
      </w:r>
    </w:p>
    <w:p w14:paraId="38F284C3" w14:textId="77777777" w:rsidR="0063789B" w:rsidRPr="0068019E" w:rsidRDefault="0063789B" w:rsidP="0063789B">
      <w:pPr>
        <w:pStyle w:val="SectionHeading"/>
        <w:widowControl/>
        <w:suppressLineNumbers w:val="0"/>
        <w:spacing w:line="504" w:lineRule="auto"/>
        <w:ind w:firstLine="0"/>
        <w:rPr>
          <w:color w:val="auto"/>
        </w:rPr>
      </w:pPr>
      <w:r w:rsidRPr="0068019E">
        <w:rPr>
          <w:color w:val="auto"/>
        </w:rPr>
        <w:t>Section 1. Appropriations from general revenue.</w:t>
      </w:r>
    </w:p>
    <w:p w14:paraId="4ADBF179" w14:textId="77777777" w:rsidR="0063789B" w:rsidRPr="0068019E" w:rsidRDefault="0063789B" w:rsidP="0063789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2CB977B" w14:textId="77777777" w:rsidR="0063789B" w:rsidRDefault="0063789B" w:rsidP="0063789B">
      <w:pPr>
        <w:pStyle w:val="SectionBody"/>
        <w:widowControl/>
        <w:spacing w:line="504" w:lineRule="auto"/>
        <w:ind w:firstLine="0"/>
        <w:jc w:val="center"/>
        <w:rPr>
          <w:rFonts w:cs="Times New Roman"/>
          <w:i/>
          <w:color w:val="auto"/>
        </w:rPr>
      </w:pPr>
      <w:r>
        <w:rPr>
          <w:i/>
          <w:color w:val="auto"/>
        </w:rPr>
        <w:t>76</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077F3270" w14:textId="3308C1DB" w:rsidR="0063789B" w:rsidRPr="0068019E" w:rsidRDefault="0063789B" w:rsidP="0063789B">
      <w:pPr>
        <w:pStyle w:val="SectionBody"/>
        <w:widowControl/>
        <w:spacing w:line="504" w:lineRule="auto"/>
        <w:ind w:firstLine="0"/>
        <w:jc w:val="center"/>
        <w:rPr>
          <w:rFonts w:cs="Times New Roman"/>
          <w:i/>
          <w:color w:val="auto"/>
        </w:rPr>
      </w:pPr>
      <w:r>
        <w:rPr>
          <w:rFonts w:cs="Times New Roman"/>
          <w:i/>
          <w:color w:val="auto"/>
        </w:rPr>
        <w:t>Correction</w:t>
      </w:r>
      <w:r w:rsidR="00A024DD">
        <w:rPr>
          <w:rFonts w:cs="Times New Roman"/>
          <w:i/>
          <w:color w:val="auto"/>
        </w:rPr>
        <w:t>al</w:t>
      </w:r>
      <w:r>
        <w:rPr>
          <w:rFonts w:cs="Times New Roman"/>
          <w:i/>
          <w:color w:val="auto"/>
        </w:rPr>
        <w:t xml:space="preserve"> Units</w:t>
      </w:r>
      <w:r w:rsidRPr="0068019E">
        <w:rPr>
          <w:rFonts w:cs="Times New Roman"/>
          <w:i/>
          <w:color w:val="auto"/>
        </w:rPr>
        <w:t xml:space="preserve"> </w:t>
      </w:r>
    </w:p>
    <w:p w14:paraId="35BEA3C4" w14:textId="77777777"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 xml:space="preserve">(WV Code Chapter </w:t>
      </w:r>
      <w:proofErr w:type="spellStart"/>
      <w:r>
        <w:rPr>
          <w:rFonts w:eastAsia="Calibri" w:cs="Times New Roman"/>
          <w:color w:val="auto"/>
        </w:rPr>
        <w:t>1</w:t>
      </w:r>
      <w:r w:rsidRPr="0068019E">
        <w:rPr>
          <w:rFonts w:eastAsia="Calibri" w:cs="Times New Roman"/>
          <w:color w:val="auto"/>
        </w:rPr>
        <w:t>5A</w:t>
      </w:r>
      <w:proofErr w:type="spellEnd"/>
      <w:r w:rsidRPr="0068019E">
        <w:rPr>
          <w:rFonts w:eastAsia="Calibri" w:cs="Times New Roman"/>
          <w:color w:val="auto"/>
        </w:rPr>
        <w:t>)</w:t>
      </w:r>
    </w:p>
    <w:p w14:paraId="6D9D6F11" w14:textId="77777777"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450</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bookmarkEnd w:id="6"/>
    <w:bookmarkEnd w:id="7"/>
    <w:p w14:paraId="4BBAC959" w14:textId="77777777" w:rsidR="0063789B" w:rsidRPr="0068019E" w:rsidRDefault="0063789B" w:rsidP="0063789B">
      <w:pPr>
        <w:pStyle w:val="SectionBody"/>
        <w:widowControl/>
        <w:tabs>
          <w:tab w:val="center" w:pos="8820"/>
        </w:tabs>
        <w:spacing w:line="240" w:lineRule="auto"/>
        <w:ind w:firstLine="0"/>
        <w:jc w:val="center"/>
        <w:rPr>
          <w:b/>
          <w:color w:val="auto"/>
        </w:rPr>
      </w:pPr>
      <w:r w:rsidRPr="0068019E">
        <w:rPr>
          <w:b/>
          <w:color w:val="auto"/>
        </w:rPr>
        <w:tab/>
        <w:t>General</w:t>
      </w:r>
    </w:p>
    <w:p w14:paraId="57CB4401"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2BFCD10D"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1CECAEC6" w14:textId="77777777" w:rsidR="0063789B" w:rsidRPr="0068019E" w:rsidRDefault="0063789B" w:rsidP="0063789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8267454" w14:textId="346DE430" w:rsidR="006C210A" w:rsidRPr="006C210A" w:rsidRDefault="006C210A"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Pr>
          <w:rFonts w:eastAsia="Calibri" w:cs="Times New Roman"/>
          <w:color w:val="000000"/>
        </w:rPr>
        <w:t>5a</w:t>
      </w:r>
      <w:proofErr w:type="spellEnd"/>
      <w:r>
        <w:rPr>
          <w:rFonts w:eastAsia="Calibri" w:cs="Times New Roman"/>
          <w:color w:val="000000"/>
        </w:rPr>
        <w:tab/>
      </w:r>
      <w:r>
        <w:rPr>
          <w:rFonts w:eastAsia="Calibri" w:cs="Times New Roman"/>
          <w:color w:val="000000"/>
        </w:rPr>
        <w:tab/>
      </w:r>
      <w:r w:rsidRPr="006C210A">
        <w:rPr>
          <w:rFonts w:eastAsia="Calibri" w:cs="Times New Roman"/>
          <w:color w:val="000000"/>
        </w:rPr>
        <w:t>Facilities Planning and Administration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proofErr w:type="spellStart"/>
      <w:r w:rsidRPr="006C210A">
        <w:rPr>
          <w:rFonts w:eastAsia="Calibri" w:cs="Times New Roman"/>
          <w:color w:val="000000"/>
        </w:rPr>
        <w:t>xxxxx</w:t>
      </w:r>
      <w:proofErr w:type="spellEnd"/>
      <w:r w:rsidRPr="006C210A">
        <w:rPr>
          <w:rFonts w:eastAsia="Calibri" w:cs="Times New Roman"/>
          <w:color w:val="000000"/>
        </w:rPr>
        <w:tab/>
      </w:r>
      <w:r w:rsidRPr="006C210A">
        <w:rPr>
          <w:rFonts w:eastAsia="Calibri" w:cs="Times New Roman"/>
          <w:color w:val="000000"/>
        </w:rPr>
        <w:tab/>
        <w:t>11,471</w:t>
      </w:r>
    </w:p>
    <w:p w14:paraId="41DA1111" w14:textId="20E61EA3"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lastRenderedPageBreak/>
        <w:t>6a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Charleston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45699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45,888</w:t>
      </w:r>
    </w:p>
    <w:p w14:paraId="65CD915D" w14:textId="4A89F12B"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B050"/>
        </w:rPr>
      </w:pPr>
      <w:proofErr w:type="spellStart"/>
      <w:r w:rsidRPr="006C210A">
        <w:rPr>
          <w:rFonts w:eastAsia="Calibri" w:cs="Times New Roman"/>
          <w:color w:val="000000"/>
        </w:rPr>
        <w:t>7a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Beckley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45099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32,122</w:t>
      </w:r>
    </w:p>
    <w:p w14:paraId="1A4E94F9" w14:textId="7ADFE959"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8a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Anthony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50499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55,066</w:t>
      </w:r>
    </w:p>
    <w:p w14:paraId="53B5D56B" w14:textId="6E27CC1E"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9a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Huttonsville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28500</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160,609</w:t>
      </w:r>
    </w:p>
    <w:p w14:paraId="01C95639" w14:textId="0B9D99B9"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10a</w:t>
      </w:r>
      <w:proofErr w:type="spellEnd"/>
      <w:r w:rsidR="0079012B" w:rsidRPr="006C210A">
        <w:rPr>
          <w:rFonts w:eastAsia="Calibri" w:cs="Times New Roman"/>
          <w:color w:val="000000"/>
        </w:rPr>
        <w:tab/>
      </w:r>
      <w:r w:rsidRPr="006C210A">
        <w:rPr>
          <w:rFonts w:eastAsia="Calibri" w:cs="Times New Roman"/>
          <w:color w:val="000000"/>
        </w:rPr>
        <w:t>Northern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53499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78,010</w:t>
      </w:r>
    </w:p>
    <w:p w14:paraId="4C923FC5" w14:textId="1215159D"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12a</w:t>
      </w:r>
      <w:proofErr w:type="spellEnd"/>
      <w:r w:rsidR="0079012B" w:rsidRPr="006C210A">
        <w:rPr>
          <w:rFonts w:eastAsia="Calibri" w:cs="Times New Roman"/>
          <w:color w:val="000000"/>
        </w:rPr>
        <w:tab/>
      </w:r>
      <w:proofErr w:type="spellStart"/>
      <w:r w:rsidRPr="006C210A">
        <w:rPr>
          <w:rFonts w:eastAsia="Calibri" w:cs="Times New Roman"/>
          <w:color w:val="000000"/>
        </w:rPr>
        <w:t>Pruntytown</w:t>
      </w:r>
      <w:proofErr w:type="spellEnd"/>
      <w:r w:rsidRPr="006C210A">
        <w:rPr>
          <w:rFonts w:eastAsia="Calibri" w:cs="Times New Roman"/>
          <w:color w:val="000000"/>
        </w:rPr>
        <w:t xml:space="preserve">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54399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114,721</w:t>
      </w:r>
    </w:p>
    <w:p w14:paraId="21A5373E" w14:textId="18BA9227"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13a</w:t>
      </w:r>
      <w:proofErr w:type="spellEnd"/>
      <w:r w:rsidR="0079012B" w:rsidRPr="006C210A">
        <w:rPr>
          <w:rFonts w:eastAsia="Calibri" w:cs="Times New Roman"/>
          <w:color w:val="000000"/>
        </w:rPr>
        <w:tab/>
      </w:r>
      <w:r w:rsidRPr="006C210A">
        <w:rPr>
          <w:rFonts w:eastAsia="Calibri" w:cs="Times New Roman"/>
          <w:color w:val="000000"/>
        </w:rPr>
        <w:t>Corrections Academy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56999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48,183</w:t>
      </w:r>
    </w:p>
    <w:p w14:paraId="2738D6D3" w14:textId="7B227E2A"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15a</w:t>
      </w:r>
      <w:proofErr w:type="spellEnd"/>
      <w:r w:rsidR="0079012B" w:rsidRPr="006C210A">
        <w:rPr>
          <w:rFonts w:eastAsia="Calibri" w:cs="Times New Roman"/>
          <w:color w:val="000000"/>
        </w:rPr>
        <w:tab/>
      </w:r>
      <w:r w:rsidRPr="006C210A">
        <w:rPr>
          <w:rFonts w:eastAsia="Calibri" w:cs="Times New Roman"/>
          <w:color w:val="000000"/>
        </w:rPr>
        <w:t>Martinsburg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66399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45,888</w:t>
      </w:r>
    </w:p>
    <w:p w14:paraId="4A96196B" w14:textId="00B6CC42" w:rsidR="0063789B" w:rsidRPr="006C210A" w:rsidRDefault="0044385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16a</w:t>
      </w:r>
      <w:proofErr w:type="spellEnd"/>
      <w:r w:rsidR="0079012B" w:rsidRPr="006C210A">
        <w:rPr>
          <w:rFonts w:eastAsia="Calibri" w:cs="Times New Roman"/>
          <w:color w:val="000000"/>
        </w:rPr>
        <w:tab/>
      </w:r>
      <w:r w:rsidR="0063789B" w:rsidRPr="006C210A">
        <w:rPr>
          <w:rFonts w:eastAsia="Calibri" w:cs="Times New Roman"/>
          <w:color w:val="000000"/>
        </w:rPr>
        <w:t>Parole Services</w:t>
      </w:r>
      <w:r w:rsidR="002B7E63" w:rsidRPr="006C210A">
        <w:rPr>
          <w:rFonts w:eastAsia="Calibri" w:cs="Times New Roman"/>
          <w:color w:val="000000"/>
        </w:rPr>
        <w:t xml:space="preserve"> - Surplus</w:t>
      </w:r>
      <w:r w:rsidR="0063789B" w:rsidRPr="006C210A">
        <w:rPr>
          <w:rFonts w:eastAsia="Calibri" w:cs="Times New Roman"/>
          <w:color w:val="000000"/>
        </w:rPr>
        <w:tab/>
      </w:r>
      <w:r w:rsidR="0063789B" w:rsidRPr="006C210A">
        <w:rPr>
          <w:rFonts w:eastAsia="Calibri" w:cs="Times New Roman"/>
          <w:color w:val="000000"/>
        </w:rPr>
        <w:tab/>
      </w:r>
      <w:r w:rsidR="0063789B" w:rsidRPr="006C210A">
        <w:rPr>
          <w:rFonts w:eastAsia="Calibri" w:cs="Times New Roman"/>
          <w:color w:val="000000"/>
        </w:rPr>
        <w:tab/>
        <w:t>686</w:t>
      </w:r>
      <w:r w:rsidR="002B7E63" w:rsidRPr="006C210A">
        <w:rPr>
          <w:rFonts w:eastAsia="Calibri" w:cs="Times New Roman"/>
          <w:color w:val="000000"/>
        </w:rPr>
        <w:t>99</w:t>
      </w:r>
      <w:r w:rsidR="0063789B" w:rsidRPr="006C210A">
        <w:rPr>
          <w:rFonts w:eastAsia="Calibri" w:cs="Times New Roman"/>
          <w:color w:val="000000"/>
        </w:rPr>
        <w:tab/>
      </w:r>
      <w:r w:rsidR="0063789B" w:rsidRPr="006C210A">
        <w:rPr>
          <w:rFonts w:eastAsia="Calibri" w:cs="Times New Roman"/>
          <w:color w:val="000000"/>
        </w:rPr>
        <w:tab/>
      </w:r>
      <w:r w:rsidR="005B22CB" w:rsidRPr="006C210A">
        <w:rPr>
          <w:rFonts w:eastAsia="Calibri" w:cs="Times New Roman"/>
          <w:color w:val="000000"/>
        </w:rPr>
        <w:t>172,082</w:t>
      </w:r>
    </w:p>
    <w:p w14:paraId="7B5A039F" w14:textId="702BABCC" w:rsidR="0063789B" w:rsidRPr="006C210A" w:rsidRDefault="0044385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17a</w:t>
      </w:r>
      <w:proofErr w:type="spellEnd"/>
      <w:r w:rsidR="0079012B" w:rsidRPr="006C210A">
        <w:rPr>
          <w:rFonts w:eastAsia="Calibri" w:cs="Times New Roman"/>
          <w:color w:val="000000"/>
        </w:rPr>
        <w:tab/>
      </w:r>
      <w:r w:rsidR="0063789B" w:rsidRPr="006C210A">
        <w:rPr>
          <w:rFonts w:eastAsia="Calibri" w:cs="Times New Roman"/>
          <w:color w:val="000000"/>
        </w:rPr>
        <w:t>Special Services</w:t>
      </w:r>
      <w:r w:rsidR="002B7E63" w:rsidRPr="006C210A">
        <w:rPr>
          <w:rFonts w:eastAsia="Calibri" w:cs="Times New Roman"/>
          <w:color w:val="000000"/>
        </w:rPr>
        <w:t xml:space="preserve"> - Surplus</w:t>
      </w:r>
      <w:r w:rsidR="0063789B" w:rsidRPr="006C210A">
        <w:rPr>
          <w:rFonts w:eastAsia="Calibri" w:cs="Times New Roman"/>
          <w:color w:val="000000"/>
        </w:rPr>
        <w:tab/>
      </w:r>
      <w:r w:rsidR="0063789B" w:rsidRPr="006C210A">
        <w:rPr>
          <w:rFonts w:eastAsia="Calibri" w:cs="Times New Roman"/>
          <w:color w:val="000000"/>
        </w:rPr>
        <w:tab/>
      </w:r>
      <w:r w:rsidR="0063789B" w:rsidRPr="006C210A">
        <w:rPr>
          <w:rFonts w:eastAsia="Calibri" w:cs="Times New Roman"/>
          <w:color w:val="000000"/>
        </w:rPr>
        <w:tab/>
        <w:t>687</w:t>
      </w:r>
      <w:r w:rsidR="002B7E63" w:rsidRPr="006C210A">
        <w:rPr>
          <w:rFonts w:eastAsia="Calibri" w:cs="Times New Roman"/>
          <w:color w:val="000000"/>
        </w:rPr>
        <w:t>99</w:t>
      </w:r>
      <w:r w:rsidR="0063789B" w:rsidRPr="006C210A">
        <w:rPr>
          <w:rFonts w:eastAsia="Calibri" w:cs="Times New Roman"/>
          <w:color w:val="000000"/>
        </w:rPr>
        <w:tab/>
      </w:r>
      <w:r w:rsidR="0063789B" w:rsidRPr="006C210A">
        <w:rPr>
          <w:rFonts w:eastAsia="Calibri" w:cs="Times New Roman"/>
          <w:color w:val="000000"/>
        </w:rPr>
        <w:tab/>
      </w:r>
      <w:r w:rsidR="005B22CB" w:rsidRPr="006C210A">
        <w:rPr>
          <w:rFonts w:eastAsia="Calibri" w:cs="Times New Roman"/>
          <w:color w:val="000000"/>
        </w:rPr>
        <w:t>137,665</w:t>
      </w:r>
    </w:p>
    <w:p w14:paraId="4749DE3A" w14:textId="3C3B32E0" w:rsidR="0063789B" w:rsidRPr="006C210A" w:rsidRDefault="0044385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18a</w:t>
      </w:r>
      <w:proofErr w:type="spellEnd"/>
      <w:r w:rsidR="0079012B" w:rsidRPr="006C210A">
        <w:rPr>
          <w:rFonts w:eastAsia="Calibri" w:cs="Times New Roman"/>
          <w:color w:val="000000"/>
        </w:rPr>
        <w:tab/>
      </w:r>
      <w:r w:rsidR="0063789B" w:rsidRPr="006C210A">
        <w:rPr>
          <w:rFonts w:eastAsia="Calibri" w:cs="Times New Roman"/>
          <w:color w:val="000000"/>
        </w:rPr>
        <w:t>Investigative Services</w:t>
      </w:r>
      <w:r w:rsidR="002B7E63" w:rsidRPr="006C210A">
        <w:rPr>
          <w:rFonts w:eastAsia="Calibri" w:cs="Times New Roman"/>
          <w:color w:val="000000"/>
        </w:rPr>
        <w:t xml:space="preserve"> - Surplus</w:t>
      </w:r>
      <w:r w:rsidR="0063789B" w:rsidRPr="006C210A">
        <w:rPr>
          <w:rFonts w:eastAsia="Calibri" w:cs="Times New Roman"/>
          <w:color w:val="000000"/>
        </w:rPr>
        <w:tab/>
      </w:r>
      <w:r w:rsidR="0063789B" w:rsidRPr="006C210A">
        <w:rPr>
          <w:rFonts w:eastAsia="Calibri" w:cs="Times New Roman"/>
          <w:color w:val="000000"/>
        </w:rPr>
        <w:tab/>
      </w:r>
      <w:r w:rsidR="0063789B" w:rsidRPr="006C210A">
        <w:rPr>
          <w:rFonts w:eastAsia="Calibri" w:cs="Times New Roman"/>
          <w:color w:val="000000"/>
        </w:rPr>
        <w:tab/>
        <w:t>716</w:t>
      </w:r>
      <w:r w:rsidR="002B7E63" w:rsidRPr="006C210A">
        <w:rPr>
          <w:rFonts w:eastAsia="Calibri" w:cs="Times New Roman"/>
          <w:color w:val="000000"/>
        </w:rPr>
        <w:t>99</w:t>
      </w:r>
      <w:r w:rsidR="0063789B" w:rsidRPr="006C210A">
        <w:rPr>
          <w:rFonts w:eastAsia="Calibri" w:cs="Times New Roman"/>
          <w:color w:val="000000"/>
        </w:rPr>
        <w:tab/>
      </w:r>
      <w:r w:rsidR="0063789B" w:rsidRPr="006C210A">
        <w:rPr>
          <w:rFonts w:eastAsia="Calibri" w:cs="Times New Roman"/>
          <w:color w:val="000000"/>
        </w:rPr>
        <w:tab/>
      </w:r>
      <w:r w:rsidR="005B22CB" w:rsidRPr="006C210A">
        <w:rPr>
          <w:rFonts w:eastAsia="Calibri" w:cs="Times New Roman"/>
          <w:color w:val="000000"/>
        </w:rPr>
        <w:t>41,300</w:t>
      </w:r>
    </w:p>
    <w:p w14:paraId="47DFF244" w14:textId="32652D41"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20a</w:t>
      </w:r>
      <w:proofErr w:type="spellEnd"/>
      <w:r w:rsidR="0079012B" w:rsidRPr="006C210A">
        <w:rPr>
          <w:rFonts w:eastAsia="Calibri" w:cs="Times New Roman"/>
          <w:color w:val="000000"/>
        </w:rPr>
        <w:tab/>
      </w:r>
      <w:r w:rsidRPr="006C210A">
        <w:rPr>
          <w:rFonts w:eastAsia="Calibri" w:cs="Times New Roman"/>
          <w:color w:val="000000"/>
        </w:rPr>
        <w:t>Salem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77499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135,371</w:t>
      </w:r>
    </w:p>
    <w:p w14:paraId="02F2491A" w14:textId="72EE1D12"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23a</w:t>
      </w:r>
      <w:proofErr w:type="spellEnd"/>
      <w:r w:rsidR="0079012B" w:rsidRPr="006C210A">
        <w:rPr>
          <w:rFonts w:eastAsia="Calibri" w:cs="Times New Roman"/>
          <w:color w:val="000000"/>
        </w:rPr>
        <w:tab/>
      </w:r>
      <w:r w:rsidRPr="006C210A">
        <w:rPr>
          <w:rFonts w:eastAsia="Calibri" w:cs="Times New Roman"/>
          <w:color w:val="000000"/>
        </w:rPr>
        <w:t>Parkersburg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82899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66,538</w:t>
      </w:r>
    </w:p>
    <w:p w14:paraId="23EB12C2" w14:textId="3F375772"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24a</w:t>
      </w:r>
      <w:proofErr w:type="spellEnd"/>
      <w:r w:rsidR="0079012B" w:rsidRPr="006C210A">
        <w:rPr>
          <w:rFonts w:eastAsia="Calibri" w:cs="Times New Roman"/>
          <w:color w:val="000000"/>
        </w:rPr>
        <w:tab/>
      </w:r>
      <w:r w:rsidRPr="006C210A">
        <w:rPr>
          <w:rFonts w:eastAsia="Calibri" w:cs="Times New Roman"/>
          <w:color w:val="000000"/>
        </w:rPr>
        <w:t>St. Mary's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r w:rsidR="009E1589">
        <w:rPr>
          <w:rFonts w:eastAsia="Calibri" w:cs="Times New Roman"/>
          <w:color w:val="000000"/>
        </w:rPr>
        <w:t>88199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130,782</w:t>
      </w:r>
    </w:p>
    <w:p w14:paraId="0C3B6BAE" w14:textId="60162105"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25a</w:t>
      </w:r>
      <w:proofErr w:type="spellEnd"/>
      <w:r w:rsidR="0079012B" w:rsidRPr="006C210A">
        <w:rPr>
          <w:rFonts w:eastAsia="Calibri" w:cs="Times New Roman"/>
          <w:color w:val="000000"/>
        </w:rPr>
        <w:tab/>
      </w:r>
      <w:proofErr w:type="spellStart"/>
      <w:r w:rsidRPr="006C210A">
        <w:rPr>
          <w:rFonts w:eastAsia="Calibri" w:cs="Times New Roman"/>
          <w:color w:val="000000"/>
        </w:rPr>
        <w:t>Denmar</w:t>
      </w:r>
      <w:proofErr w:type="spellEnd"/>
      <w:r w:rsidRPr="006C210A">
        <w:rPr>
          <w:rFonts w:eastAsia="Calibri" w:cs="Times New Roman"/>
          <w:color w:val="000000"/>
        </w:rPr>
        <w:t xml:space="preserve">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88299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68,833</w:t>
      </w:r>
    </w:p>
    <w:p w14:paraId="5E9EBC77" w14:textId="7D14A7A9"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26a</w:t>
      </w:r>
      <w:proofErr w:type="spellEnd"/>
      <w:r w:rsidR="0079012B" w:rsidRPr="006C210A">
        <w:rPr>
          <w:rFonts w:eastAsia="Calibri" w:cs="Times New Roman"/>
          <w:color w:val="000000"/>
        </w:rPr>
        <w:tab/>
      </w:r>
      <w:r w:rsidRPr="006C210A">
        <w:rPr>
          <w:rFonts w:eastAsia="Calibri" w:cs="Times New Roman"/>
          <w:color w:val="000000"/>
        </w:rPr>
        <w:t>Ohio County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88399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16,061</w:t>
      </w:r>
    </w:p>
    <w:p w14:paraId="0AB0FB4C" w14:textId="3A082033"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27a</w:t>
      </w:r>
      <w:proofErr w:type="spellEnd"/>
      <w:r w:rsidR="0079012B" w:rsidRPr="006C210A">
        <w:rPr>
          <w:rFonts w:eastAsia="Calibri" w:cs="Times New Roman"/>
          <w:color w:val="000000"/>
        </w:rPr>
        <w:tab/>
      </w:r>
      <w:r w:rsidRPr="006C210A">
        <w:rPr>
          <w:rFonts w:eastAsia="Calibri" w:cs="Times New Roman"/>
          <w:color w:val="000000"/>
        </w:rPr>
        <w:t>Mt. Olive Correctional Complex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r w:rsidR="009E1589">
        <w:rPr>
          <w:rFonts w:eastAsia="Calibri" w:cs="Times New Roman"/>
          <w:color w:val="000000"/>
        </w:rPr>
        <w:t>88899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229,442</w:t>
      </w:r>
    </w:p>
    <w:p w14:paraId="42A552D3" w14:textId="6C8B647D" w:rsidR="0063789B" w:rsidRPr="006C210A" w:rsidRDefault="0063789B" w:rsidP="0063789B">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proofErr w:type="spellStart"/>
      <w:r w:rsidRPr="006C210A">
        <w:rPr>
          <w:rFonts w:eastAsia="Calibri" w:cs="Times New Roman"/>
          <w:color w:val="000000"/>
        </w:rPr>
        <w:t>28a</w:t>
      </w:r>
      <w:proofErr w:type="spellEnd"/>
      <w:r w:rsidR="0079012B" w:rsidRPr="006C210A">
        <w:rPr>
          <w:rFonts w:eastAsia="Calibri" w:cs="Times New Roman"/>
          <w:color w:val="000000"/>
        </w:rPr>
        <w:tab/>
      </w:r>
      <w:r w:rsidRPr="006C210A">
        <w:rPr>
          <w:rFonts w:eastAsia="Calibri" w:cs="Times New Roman"/>
          <w:color w:val="000000"/>
        </w:rPr>
        <w:t>Lakin Correctional Center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r>
      <w:r w:rsidR="009E1589">
        <w:rPr>
          <w:rFonts w:eastAsia="Calibri" w:cs="Times New Roman"/>
          <w:color w:val="000000"/>
        </w:rPr>
        <w:t>89699</w:t>
      </w:r>
      <w:r w:rsidRPr="006C210A">
        <w:rPr>
          <w:rFonts w:eastAsia="Calibri" w:cs="Times New Roman"/>
          <w:color w:val="000000"/>
        </w:rPr>
        <w:tab/>
      </w:r>
      <w:r w:rsidRPr="006C210A">
        <w:rPr>
          <w:rFonts w:eastAsia="Calibri" w:cs="Times New Roman"/>
          <w:color w:val="000000"/>
        </w:rPr>
        <w:tab/>
      </w:r>
      <w:r w:rsidR="005B22CB" w:rsidRPr="006C210A">
        <w:rPr>
          <w:rFonts w:eastAsia="Calibri" w:cs="Times New Roman"/>
          <w:color w:val="000000"/>
        </w:rPr>
        <w:t>128,488</w:t>
      </w:r>
    </w:p>
    <w:p w14:paraId="3E93D4B7" w14:textId="235AFBB4" w:rsidR="00624C79" w:rsidRPr="006C210A" w:rsidRDefault="00624C79" w:rsidP="00624C79">
      <w:pPr>
        <w:spacing w:line="504" w:lineRule="auto"/>
        <w:ind w:firstLine="720"/>
        <w:jc w:val="both"/>
        <w:rPr>
          <w:rFonts w:eastAsia="Calibri"/>
          <w:color w:val="auto"/>
        </w:rPr>
      </w:pPr>
      <w:r w:rsidRPr="006C210A">
        <w:rPr>
          <w:rFonts w:eastAsia="Calibri"/>
          <w:color w:val="auto"/>
        </w:rPr>
        <w:t xml:space="preserve">And, that the total appropriation for the fiscal year ending June 30, 2024, to fund 0570, fiscal year 2024, organization 0608, be supplemented and amended by </w:t>
      </w:r>
      <w:r w:rsidR="009E1589">
        <w:rPr>
          <w:rFonts w:eastAsia="Calibri"/>
          <w:color w:val="auto"/>
        </w:rPr>
        <w:t>adding</w:t>
      </w:r>
      <w:r w:rsidRPr="006C210A">
        <w:rPr>
          <w:rFonts w:eastAsia="Calibri"/>
          <w:color w:val="auto"/>
        </w:rPr>
        <w:t xml:space="preserve"> new items of appropriation as follows:</w:t>
      </w:r>
    </w:p>
    <w:p w14:paraId="485442AD" w14:textId="77777777" w:rsidR="00624C79" w:rsidRPr="006C210A" w:rsidRDefault="00624C79" w:rsidP="00624C79">
      <w:pPr>
        <w:pStyle w:val="ChapterHeading"/>
        <w:widowControl/>
        <w:suppressLineNumbers w:val="0"/>
        <w:spacing w:line="504" w:lineRule="auto"/>
        <w:rPr>
          <w:color w:val="auto"/>
        </w:rPr>
      </w:pPr>
      <w:r w:rsidRPr="006C210A">
        <w:rPr>
          <w:color w:val="auto"/>
        </w:rPr>
        <w:t>Title II – Appropriations.</w:t>
      </w:r>
    </w:p>
    <w:p w14:paraId="638ECAA6" w14:textId="77777777" w:rsidR="00624C79" w:rsidRPr="006C210A" w:rsidRDefault="00624C79" w:rsidP="00624C79">
      <w:pPr>
        <w:pStyle w:val="SectionHeading"/>
        <w:widowControl/>
        <w:suppressLineNumbers w:val="0"/>
        <w:spacing w:line="504" w:lineRule="auto"/>
        <w:ind w:firstLine="0"/>
        <w:rPr>
          <w:color w:val="auto"/>
        </w:rPr>
      </w:pPr>
      <w:r w:rsidRPr="006C210A">
        <w:rPr>
          <w:color w:val="auto"/>
        </w:rPr>
        <w:t>Section 1. Appropriations from general revenue.</w:t>
      </w:r>
    </w:p>
    <w:p w14:paraId="78014068" w14:textId="77777777" w:rsidR="00624C79" w:rsidRPr="006C210A" w:rsidRDefault="00624C79" w:rsidP="00624C79">
      <w:pPr>
        <w:pStyle w:val="SectionBody"/>
        <w:widowControl/>
        <w:spacing w:line="504" w:lineRule="auto"/>
        <w:ind w:firstLine="0"/>
        <w:jc w:val="center"/>
        <w:rPr>
          <w:b/>
          <w:bCs/>
          <w:color w:val="auto"/>
        </w:rPr>
      </w:pPr>
      <w:r w:rsidRPr="006C210A">
        <w:rPr>
          <w:b/>
          <w:bCs/>
          <w:color w:val="auto"/>
        </w:rPr>
        <w:t>DEPARTMENT OF HOMELAND SECURITY</w:t>
      </w:r>
    </w:p>
    <w:p w14:paraId="6310CA85" w14:textId="4FDDC0B3" w:rsidR="00624C79" w:rsidRPr="006C210A" w:rsidRDefault="00624C79" w:rsidP="00624C79">
      <w:pPr>
        <w:pStyle w:val="SectionBody"/>
        <w:widowControl/>
        <w:spacing w:line="504" w:lineRule="auto"/>
        <w:ind w:firstLine="0"/>
        <w:jc w:val="center"/>
        <w:rPr>
          <w:rFonts w:cs="Times New Roman"/>
          <w:i/>
          <w:color w:val="auto"/>
        </w:rPr>
      </w:pPr>
      <w:r w:rsidRPr="006C210A">
        <w:rPr>
          <w:i/>
          <w:color w:val="auto"/>
        </w:rPr>
        <w:t>7</w:t>
      </w:r>
      <w:r w:rsidR="00EA3A01" w:rsidRPr="006C210A">
        <w:rPr>
          <w:i/>
          <w:color w:val="auto"/>
        </w:rPr>
        <w:t>7</w:t>
      </w:r>
      <w:r w:rsidRPr="006C210A">
        <w:rPr>
          <w:i/>
          <w:color w:val="auto"/>
        </w:rPr>
        <w:t xml:space="preserve"> - </w:t>
      </w:r>
      <w:r w:rsidRPr="006C210A">
        <w:rPr>
          <w:rFonts w:cs="Times New Roman"/>
          <w:i/>
          <w:color w:val="auto"/>
        </w:rPr>
        <w:t xml:space="preserve">Division of Corrections and Rehabilitation – </w:t>
      </w:r>
    </w:p>
    <w:p w14:paraId="16362A29" w14:textId="6C0C4546" w:rsidR="00624C79" w:rsidRPr="006C210A" w:rsidRDefault="00624C79" w:rsidP="00624C79">
      <w:pPr>
        <w:pStyle w:val="SectionBody"/>
        <w:widowControl/>
        <w:spacing w:line="504" w:lineRule="auto"/>
        <w:ind w:firstLine="0"/>
        <w:jc w:val="center"/>
        <w:rPr>
          <w:rFonts w:cs="Times New Roman"/>
          <w:i/>
          <w:color w:val="auto"/>
        </w:rPr>
      </w:pPr>
      <w:r w:rsidRPr="006C210A">
        <w:rPr>
          <w:rFonts w:cs="Times New Roman"/>
          <w:i/>
          <w:color w:val="auto"/>
        </w:rPr>
        <w:lastRenderedPageBreak/>
        <w:t xml:space="preserve">Bureau of Juvenile Services </w:t>
      </w:r>
    </w:p>
    <w:p w14:paraId="36FC1234" w14:textId="77777777" w:rsidR="00624C79" w:rsidRPr="006C210A" w:rsidRDefault="00624C79" w:rsidP="00624C79">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C210A">
        <w:rPr>
          <w:rFonts w:eastAsia="Calibri" w:cs="Times New Roman"/>
          <w:color w:val="auto"/>
        </w:rPr>
        <w:t xml:space="preserve">(WV Code Chapter </w:t>
      </w:r>
      <w:proofErr w:type="spellStart"/>
      <w:r w:rsidRPr="006C210A">
        <w:rPr>
          <w:rFonts w:eastAsia="Calibri" w:cs="Times New Roman"/>
          <w:color w:val="auto"/>
        </w:rPr>
        <w:t>15A</w:t>
      </w:r>
      <w:proofErr w:type="spellEnd"/>
      <w:r w:rsidRPr="006C210A">
        <w:rPr>
          <w:rFonts w:eastAsia="Calibri" w:cs="Times New Roman"/>
          <w:color w:val="auto"/>
        </w:rPr>
        <w:t>)</w:t>
      </w:r>
    </w:p>
    <w:p w14:paraId="7F532E47" w14:textId="4AECD53F" w:rsidR="00624C79" w:rsidRDefault="00624C79" w:rsidP="00624C79">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C210A">
        <w:rPr>
          <w:rFonts w:eastAsia="Calibri" w:cs="Times New Roman"/>
          <w:color w:val="auto"/>
        </w:rPr>
        <w:t xml:space="preserve">Fund </w:t>
      </w:r>
      <w:r w:rsidRPr="006C210A">
        <w:rPr>
          <w:rFonts w:eastAsia="Calibri" w:cs="Times New Roman"/>
          <w:color w:val="auto"/>
          <w:u w:val="single"/>
        </w:rPr>
        <w:t>0570</w:t>
      </w:r>
      <w:r w:rsidRPr="006C210A">
        <w:rPr>
          <w:rFonts w:eastAsia="Calibri" w:cs="Times New Roman"/>
          <w:color w:val="auto"/>
        </w:rPr>
        <w:t xml:space="preserve"> FY </w:t>
      </w:r>
      <w:r w:rsidRPr="006C210A">
        <w:rPr>
          <w:rFonts w:eastAsia="Calibri" w:cs="Times New Roman"/>
          <w:color w:val="auto"/>
          <w:u w:val="single"/>
        </w:rPr>
        <w:t>2024</w:t>
      </w:r>
      <w:r w:rsidRPr="006C210A">
        <w:rPr>
          <w:rFonts w:eastAsia="Calibri" w:cs="Times New Roman"/>
          <w:color w:val="auto"/>
        </w:rPr>
        <w:t xml:space="preserve"> Org </w:t>
      </w:r>
      <w:r w:rsidRPr="006C210A">
        <w:rPr>
          <w:rFonts w:eastAsia="Calibri" w:cs="Times New Roman"/>
          <w:color w:val="auto"/>
          <w:u w:val="single"/>
        </w:rPr>
        <w:t>0608</w:t>
      </w:r>
    </w:p>
    <w:p w14:paraId="50BC48F8" w14:textId="77777777" w:rsidR="00DF6F53" w:rsidRPr="0068019E" w:rsidRDefault="00DF6F53" w:rsidP="00DF6F53">
      <w:pPr>
        <w:pStyle w:val="SectionBody"/>
        <w:widowControl/>
        <w:tabs>
          <w:tab w:val="center" w:pos="8820"/>
        </w:tabs>
        <w:spacing w:line="240" w:lineRule="auto"/>
        <w:ind w:firstLine="0"/>
        <w:jc w:val="center"/>
        <w:rPr>
          <w:b/>
          <w:color w:val="auto"/>
        </w:rPr>
      </w:pPr>
      <w:r w:rsidRPr="0068019E">
        <w:rPr>
          <w:b/>
          <w:color w:val="auto"/>
        </w:rPr>
        <w:tab/>
        <w:t>General</w:t>
      </w:r>
    </w:p>
    <w:p w14:paraId="6248299C" w14:textId="77777777" w:rsidR="00DF6F53" w:rsidRPr="0068019E" w:rsidRDefault="00DF6F53" w:rsidP="00DF6F53">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Appro</w:t>
      </w:r>
      <w:proofErr w:type="spellEnd"/>
      <w:r w:rsidRPr="0068019E">
        <w:rPr>
          <w:b/>
          <w:color w:val="auto"/>
        </w:rPr>
        <w:t>-</w:t>
      </w:r>
      <w:r w:rsidRPr="0068019E">
        <w:rPr>
          <w:b/>
          <w:color w:val="auto"/>
        </w:rPr>
        <w:tab/>
        <w:t>Revenue</w:t>
      </w:r>
    </w:p>
    <w:p w14:paraId="05712582" w14:textId="77777777" w:rsidR="00DF6F53" w:rsidRPr="0068019E" w:rsidRDefault="00DF6F53" w:rsidP="00DF6F53">
      <w:pPr>
        <w:pStyle w:val="SectionBody"/>
        <w:widowControl/>
        <w:tabs>
          <w:tab w:val="center" w:pos="6840"/>
          <w:tab w:val="center" w:pos="9000"/>
        </w:tabs>
        <w:spacing w:line="240" w:lineRule="auto"/>
        <w:ind w:firstLine="0"/>
        <w:jc w:val="left"/>
        <w:rPr>
          <w:b/>
          <w:color w:val="auto"/>
        </w:rPr>
      </w:pPr>
      <w:r w:rsidRPr="0068019E">
        <w:rPr>
          <w:b/>
          <w:color w:val="auto"/>
        </w:rPr>
        <w:tab/>
      </w:r>
      <w:proofErr w:type="spellStart"/>
      <w:r w:rsidRPr="0068019E">
        <w:rPr>
          <w:b/>
          <w:color w:val="auto"/>
        </w:rPr>
        <w:t>priation</w:t>
      </w:r>
      <w:proofErr w:type="spellEnd"/>
      <w:r w:rsidRPr="0068019E">
        <w:rPr>
          <w:b/>
          <w:color w:val="auto"/>
        </w:rPr>
        <w:tab/>
        <w:t>Fund</w:t>
      </w:r>
    </w:p>
    <w:p w14:paraId="60B8ABEA" w14:textId="77777777" w:rsidR="00DF6F53" w:rsidRPr="0068019E" w:rsidRDefault="00DF6F53" w:rsidP="00DF6F5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E5233B" w14:textId="79FC335C"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1a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Statewide Reporting Centers</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262</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5A303B">
        <w:rPr>
          <w:rFonts w:eastAsia="Calibri" w:cs="Times New Roman"/>
          <w:color w:val="000000"/>
        </w:rPr>
        <w:t>197,320</w:t>
      </w:r>
    </w:p>
    <w:p w14:paraId="55854E32" w14:textId="666455D4"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2a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Robert L. Shell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267</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29,827</w:t>
      </w:r>
    </w:p>
    <w:p w14:paraId="3C1127E2" w14:textId="45960AAD"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4a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Central Office</w:t>
      </w:r>
      <w:r w:rsidR="0044385B"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701</w:t>
      </w:r>
      <w:r w:rsidR="0044385B"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41,300</w:t>
      </w:r>
    </w:p>
    <w:p w14:paraId="5850B54E" w14:textId="51FC26F9"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6a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Gene Spadaro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793</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32,122</w:t>
      </w:r>
    </w:p>
    <w:p w14:paraId="12083189" w14:textId="0F4A3316"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8a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 xml:space="preserve">Kenneth Honey Rubenstein Juvenile Center </w:t>
      </w:r>
      <w:r w:rsidR="0071561C" w:rsidRPr="006C210A">
        <w:rPr>
          <w:rFonts w:eastAsia="Calibri" w:cs="Times New Roman"/>
          <w:color w:val="000000"/>
        </w:rPr>
        <w:t>-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980</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66,538</w:t>
      </w:r>
    </w:p>
    <w:p w14:paraId="5F611B47" w14:textId="1CFC8AA9"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9a</w:t>
      </w:r>
      <w:proofErr w:type="spellEnd"/>
      <w:r w:rsidR="0079012B" w:rsidRPr="006C210A">
        <w:rPr>
          <w:rFonts w:eastAsia="Calibri" w:cs="Times New Roman"/>
          <w:color w:val="000000"/>
        </w:rPr>
        <w:tab/>
      </w:r>
      <w:r w:rsidR="0079012B" w:rsidRPr="006C210A">
        <w:rPr>
          <w:rFonts w:eastAsia="Calibri" w:cs="Times New Roman"/>
          <w:color w:val="000000"/>
        </w:rPr>
        <w:tab/>
      </w:r>
      <w:r w:rsidRPr="006C210A">
        <w:rPr>
          <w:rFonts w:eastAsia="Calibri" w:cs="Times New Roman"/>
          <w:color w:val="000000"/>
        </w:rPr>
        <w:t>Vicki Douglas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981</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20,650</w:t>
      </w:r>
    </w:p>
    <w:p w14:paraId="27F89992" w14:textId="781492C7"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11a</w:t>
      </w:r>
      <w:proofErr w:type="spellEnd"/>
      <w:r w:rsidR="0079012B" w:rsidRPr="006C210A">
        <w:rPr>
          <w:rFonts w:eastAsia="Calibri" w:cs="Times New Roman"/>
          <w:color w:val="000000"/>
        </w:rPr>
        <w:tab/>
      </w:r>
      <w:r w:rsidRPr="006C210A">
        <w:rPr>
          <w:rFonts w:eastAsia="Calibri" w:cs="Times New Roman"/>
          <w:color w:val="000000"/>
        </w:rPr>
        <w:t>Lorrie Yeager Jr.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983</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25,239</w:t>
      </w:r>
    </w:p>
    <w:p w14:paraId="07283056" w14:textId="3FE805B1"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12a</w:t>
      </w:r>
      <w:proofErr w:type="spellEnd"/>
      <w:r w:rsidR="0079012B" w:rsidRPr="006C210A">
        <w:rPr>
          <w:rFonts w:eastAsia="Calibri" w:cs="Times New Roman"/>
          <w:color w:val="000000"/>
        </w:rPr>
        <w:tab/>
      </w:r>
      <w:r w:rsidRPr="006C210A">
        <w:rPr>
          <w:rFonts w:eastAsia="Calibri" w:cs="Times New Roman"/>
          <w:color w:val="000000"/>
        </w:rPr>
        <w:t>Sam Perdue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984</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32,122</w:t>
      </w:r>
    </w:p>
    <w:p w14:paraId="2BD312DC" w14:textId="07CF5B5E"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13a</w:t>
      </w:r>
      <w:proofErr w:type="spellEnd"/>
      <w:r w:rsidR="0079012B" w:rsidRPr="006C210A">
        <w:rPr>
          <w:rFonts w:eastAsia="Calibri" w:cs="Times New Roman"/>
          <w:color w:val="000000"/>
        </w:rPr>
        <w:tab/>
      </w:r>
      <w:r w:rsidRPr="006C210A">
        <w:rPr>
          <w:rFonts w:eastAsia="Calibri" w:cs="Times New Roman"/>
          <w:color w:val="000000"/>
        </w:rPr>
        <w:t>Tiger Morton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985</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27,533</w:t>
      </w:r>
    </w:p>
    <w:p w14:paraId="5B873D90" w14:textId="46804FD1" w:rsidR="00624C79" w:rsidRPr="006C210A"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14a</w:t>
      </w:r>
      <w:proofErr w:type="spellEnd"/>
      <w:r w:rsidR="0079012B" w:rsidRPr="006C210A">
        <w:rPr>
          <w:rFonts w:eastAsia="Calibri" w:cs="Times New Roman"/>
          <w:color w:val="000000"/>
        </w:rPr>
        <w:tab/>
      </w:r>
      <w:r w:rsidRPr="006C210A">
        <w:rPr>
          <w:rFonts w:eastAsia="Calibri" w:cs="Times New Roman"/>
          <w:color w:val="000000"/>
        </w:rPr>
        <w:t>Donald R. Kuhn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986</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61,949</w:t>
      </w:r>
    </w:p>
    <w:p w14:paraId="6E51ADA1" w14:textId="2E785A33"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proofErr w:type="spellStart"/>
      <w:r w:rsidRPr="006C210A">
        <w:rPr>
          <w:rFonts w:eastAsia="Calibri" w:cs="Times New Roman"/>
          <w:color w:val="000000"/>
        </w:rPr>
        <w:t>15a</w:t>
      </w:r>
      <w:proofErr w:type="spellEnd"/>
      <w:r w:rsidR="0079012B" w:rsidRPr="006C210A">
        <w:rPr>
          <w:rFonts w:eastAsia="Calibri" w:cs="Times New Roman"/>
          <w:color w:val="000000"/>
        </w:rPr>
        <w:tab/>
      </w:r>
      <w:r w:rsidRPr="006C210A">
        <w:rPr>
          <w:rFonts w:eastAsia="Calibri" w:cs="Times New Roman"/>
          <w:color w:val="000000"/>
        </w:rPr>
        <w:t xml:space="preserve">J.M. </w:t>
      </w:r>
      <w:r w:rsidR="003F1FE3">
        <w:rPr>
          <w:rFonts w:eastAsia="Calibri" w:cs="Times New Roman"/>
          <w:color w:val="000000"/>
        </w:rPr>
        <w:t>"</w:t>
      </w:r>
      <w:r w:rsidRPr="006C210A">
        <w:rPr>
          <w:rFonts w:eastAsia="Calibri" w:cs="Times New Roman"/>
          <w:color w:val="000000"/>
        </w:rPr>
        <w:t>Chick</w:t>
      </w:r>
      <w:r w:rsidR="003F1FE3">
        <w:rPr>
          <w:rFonts w:eastAsia="Calibri" w:cs="Times New Roman"/>
          <w:color w:val="000000"/>
        </w:rPr>
        <w:t>"</w:t>
      </w:r>
      <w:r w:rsidRPr="006C210A">
        <w:rPr>
          <w:rFonts w:eastAsia="Calibri" w:cs="Times New Roman"/>
          <w:color w:val="000000"/>
        </w:rPr>
        <w:t xml:space="preserve"> </w:t>
      </w:r>
      <w:proofErr w:type="spellStart"/>
      <w:r w:rsidRPr="006C210A">
        <w:rPr>
          <w:rFonts w:eastAsia="Calibri" w:cs="Times New Roman"/>
          <w:color w:val="000000"/>
        </w:rPr>
        <w:t>Buckbee</w:t>
      </w:r>
      <w:proofErr w:type="spellEnd"/>
      <w:r w:rsidRPr="006C210A">
        <w:rPr>
          <w:rFonts w:eastAsia="Calibri" w:cs="Times New Roman"/>
          <w:color w:val="000000"/>
        </w:rPr>
        <w:t xml:space="preserve"> Juvenile Center</w:t>
      </w:r>
      <w:r w:rsidR="0071561C" w:rsidRPr="006C210A">
        <w:rPr>
          <w:rFonts w:eastAsia="Calibri" w:cs="Times New Roman"/>
          <w:color w:val="000000"/>
        </w:rPr>
        <w:t xml:space="preserve"> - Surplus</w:t>
      </w:r>
      <w:r w:rsidRPr="006C210A">
        <w:rPr>
          <w:rFonts w:eastAsia="Calibri" w:cs="Times New Roman"/>
          <w:color w:val="000000"/>
        </w:rPr>
        <w:tab/>
      </w:r>
      <w:r w:rsidRPr="006C210A">
        <w:rPr>
          <w:rFonts w:eastAsia="Calibri" w:cs="Times New Roman"/>
          <w:color w:val="000000"/>
        </w:rPr>
        <w:tab/>
      </w:r>
      <w:r w:rsidRPr="006C210A">
        <w:rPr>
          <w:rFonts w:eastAsia="Calibri" w:cs="Times New Roman"/>
          <w:color w:val="000000"/>
        </w:rPr>
        <w:tab/>
        <w:t>987</w:t>
      </w:r>
      <w:r w:rsidR="0071561C" w:rsidRPr="006C210A">
        <w:rPr>
          <w:rFonts w:eastAsia="Calibri" w:cs="Times New Roman"/>
          <w:color w:val="000000"/>
        </w:rPr>
        <w:t>99</w:t>
      </w:r>
      <w:r w:rsidRPr="006C210A">
        <w:rPr>
          <w:rFonts w:eastAsia="Calibri" w:cs="Times New Roman"/>
          <w:color w:val="000000"/>
        </w:rPr>
        <w:tab/>
      </w:r>
      <w:r w:rsidRPr="006C210A">
        <w:rPr>
          <w:rFonts w:eastAsia="Calibri" w:cs="Times New Roman"/>
          <w:color w:val="000000"/>
        </w:rPr>
        <w:tab/>
      </w:r>
      <w:r w:rsidR="00D866CF" w:rsidRPr="006C210A">
        <w:rPr>
          <w:rFonts w:eastAsia="Calibri" w:cs="Times New Roman"/>
          <w:color w:val="000000"/>
        </w:rPr>
        <w:t>29,827</w:t>
      </w:r>
    </w:p>
    <w:p w14:paraId="71EF3D44" w14:textId="77777777" w:rsidR="00C33014" w:rsidRDefault="00C33014" w:rsidP="00624C79">
      <w:pPr>
        <w:pStyle w:val="Note"/>
        <w:ind w:left="0"/>
      </w:pPr>
    </w:p>
    <w:p w14:paraId="7F3BFC31" w14:textId="77777777" w:rsidR="0065589F" w:rsidRDefault="00CF1DCA" w:rsidP="0065589F">
      <w:pPr>
        <w:pStyle w:val="Note"/>
      </w:pPr>
      <w:r>
        <w:t xml:space="preserve">NOTE: </w:t>
      </w:r>
      <w:r w:rsidR="0065589F">
        <w:t>The purpose of this supplemental appropriation bill is to supplement, amend, and increase an existing item of appropriation in the aforesaid account for the designated spending unit for expenditure during the fiscal year 2024.</w:t>
      </w:r>
    </w:p>
    <w:p w14:paraId="78DE8A95" w14:textId="3B46EEA5" w:rsidR="006865E9" w:rsidRPr="00303684" w:rsidRDefault="006865E9" w:rsidP="0065589F">
      <w:pPr>
        <w:pStyle w:val="Note"/>
      </w:pPr>
    </w:p>
    <w:sectPr w:rsidR="006865E9" w:rsidRPr="00303684" w:rsidSect="00DF199D">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93702"/>
      <w:docPartObj>
        <w:docPartGallery w:val="Page Numbers (Bottom of Page)"/>
        <w:docPartUnique/>
      </w:docPartObj>
    </w:sdtPr>
    <w:sdtEndPr>
      <w:rPr>
        <w:noProof/>
      </w:rPr>
    </w:sdtEndPr>
    <w:sdtContent>
      <w:p w14:paraId="30394EEB" w14:textId="2C09F4A7" w:rsidR="00890EAF" w:rsidRDefault="00890EAF" w:rsidP="0065589F">
        <w:pPr>
          <w:pStyle w:val="HeaderStyle"/>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873BB4" w:rsidRDefault="00873B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8984" w14:textId="1E6D7336" w:rsidR="00890EAF" w:rsidRPr="00CE4025" w:rsidRDefault="00890EAF">
    <w:pPr>
      <w:pStyle w:val="Header"/>
      <w:rPr>
        <w:sz w:val="20"/>
        <w:szCs w:val="20"/>
      </w:rPr>
    </w:pPr>
    <w:bookmarkStart w:id="0" w:name="_Hlk142170715"/>
    <w:bookmarkStart w:id="1" w:name="_Hlk142170716"/>
    <w:bookmarkStart w:id="2" w:name="_Hlk142170739"/>
    <w:bookmarkStart w:id="3" w:name="_Hlk142170740"/>
    <w:proofErr w:type="spellStart"/>
    <w:r w:rsidRPr="00CE4025">
      <w:rPr>
        <w:sz w:val="20"/>
        <w:szCs w:val="20"/>
      </w:rPr>
      <w:t>Intr</w:t>
    </w:r>
    <w:proofErr w:type="spellEnd"/>
    <w:r w:rsidRPr="00CE4025">
      <w:rPr>
        <w:sz w:val="20"/>
        <w:szCs w:val="20"/>
      </w:rPr>
      <w:t xml:space="preserve"> SB</w:t>
    </w:r>
    <w:r w:rsidR="00F40A3F">
      <w:rPr>
        <w:sz w:val="20"/>
        <w:szCs w:val="20"/>
      </w:rPr>
      <w:t xml:space="preserve"> 1003</w:t>
    </w:r>
    <w:r w:rsidRPr="00CE4025">
      <w:rPr>
        <w:sz w:val="20"/>
        <w:szCs w:val="20"/>
      </w:rPr>
      <w:tab/>
    </w:r>
    <w:r w:rsidRPr="00CE4025">
      <w:rPr>
        <w:sz w:val="20"/>
        <w:szCs w:val="20"/>
      </w:rPr>
      <w:tab/>
    </w:r>
    <w:proofErr w:type="spellStart"/>
    <w:r w:rsidRPr="00CE4025">
      <w:rPr>
        <w:sz w:val="20"/>
        <w:szCs w:val="20"/>
      </w:rPr>
      <w:t>202314047S</w:t>
    </w:r>
    <w:proofErr w:type="spellEnd"/>
    <w:r w:rsidRPr="00CE4025">
      <w:rPr>
        <w:sz w:val="20"/>
        <w:szCs w:val="20"/>
      </w:rPr>
      <w:t xml:space="preserve">  </w:t>
    </w:r>
    <w:proofErr w:type="spellStart"/>
    <w:r w:rsidRPr="00CE4025">
      <w:rPr>
        <w:sz w:val="20"/>
        <w:szCs w:val="20"/>
      </w:rPr>
      <w:t>202314048H</w:t>
    </w:r>
    <w:bookmarkEnd w:id="0"/>
    <w:bookmarkEnd w:id="1"/>
    <w:bookmarkEnd w:id="2"/>
    <w:bookmarkEnd w:id="3"/>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77777777" w:rsidR="00DF6D96" w:rsidRPr="00B844FE" w:rsidRDefault="00DF27BF">
    <w:pPr>
      <w:pStyle w:val="Header"/>
    </w:pPr>
    <w:sdt>
      <w:sdtPr>
        <w:id w:val="1465157454"/>
        <w:placeholder>
          <w:docPart w:val="102FF2C3D63940C19688FCDB94FFF94F"/>
        </w:placeholder>
        <w:temporary/>
        <w:showingPlcHdr/>
      </w:sdtPr>
      <w:sdtEndPr/>
      <w:sdtContent>
        <w:r w:rsidR="00DF6D96"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DF6D96"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3AC7" w14:textId="77777777" w:rsidR="00890EAF" w:rsidRDefault="00890EAF" w:rsidP="0065589F">
    <w:pPr>
      <w:pStyle w:val="HeaderStyle"/>
    </w:pPr>
    <w:proofErr w:type="spellStart"/>
    <w:r>
      <w:t>Intr</w:t>
    </w:r>
    <w:proofErr w:type="spellEnd"/>
    <w:r>
      <w:t xml:space="preserve"> SB</w:t>
    </w:r>
    <w:r>
      <w:tab/>
    </w:r>
    <w:r>
      <w:tab/>
    </w:r>
    <w:proofErr w:type="spellStart"/>
    <w:r>
      <w:t>202314047S</w:t>
    </w:r>
    <w:proofErr w:type="spellEnd"/>
    <w:r>
      <w:t xml:space="preserve">  </w:t>
    </w:r>
    <w:proofErr w:type="spellStart"/>
    <w:r>
      <w:t>202314048H</w:t>
    </w:r>
    <w:proofErr w:type="spellEnd"/>
  </w:p>
  <w:p w14:paraId="1A309332" w14:textId="3247BABA" w:rsidR="00DF6D96" w:rsidRPr="00890EAF" w:rsidRDefault="00DF6D96" w:rsidP="00890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DF27BF">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p w14:paraId="060CF81A" w14:textId="77777777" w:rsidR="00873BB4" w:rsidRDefault="00873BB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49A44403" w:rsidR="00C33014" w:rsidRPr="00C33014" w:rsidRDefault="00AE48A0" w:rsidP="000573A9">
    <w:pPr>
      <w:pStyle w:val="HeaderStyle"/>
    </w:pPr>
    <w:proofErr w:type="spellStart"/>
    <w:r>
      <w:t>I</w:t>
    </w:r>
    <w:r w:rsidR="001A66B7">
      <w:t>ntr</w:t>
    </w:r>
    <w:proofErr w:type="spellEnd"/>
    <w:r w:rsidR="00890EAF">
      <w:t xml:space="preserve"> SB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proofErr w:type="spellStart"/>
        <w:r w:rsidR="00890EAF" w:rsidRPr="00890EAF">
          <w:rPr>
            <w:color w:val="auto"/>
          </w:rPr>
          <w:t>202314047S</w:t>
        </w:r>
        <w:proofErr w:type="spellEnd"/>
        <w:r w:rsidR="00890EAF" w:rsidRPr="00890EAF">
          <w:rPr>
            <w:color w:val="auto"/>
          </w:rPr>
          <w:t xml:space="preserve">  </w:t>
        </w:r>
        <w:proofErr w:type="spellStart"/>
        <w:r w:rsidR="00890EAF" w:rsidRPr="00890EAF">
          <w:rPr>
            <w:color w:val="auto"/>
          </w:rPr>
          <w:t>202314048H</w:t>
        </w:r>
        <w:proofErr w:type="spellEnd"/>
      </w:sdtContent>
    </w:sdt>
  </w:p>
  <w:p w14:paraId="03A610F5"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DF27B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2"/>
  </w:num>
  <w:num w:numId="2" w16cid:durableId="1012612343">
    <w:abstractNumId w:val="2"/>
  </w:num>
  <w:num w:numId="3" w16cid:durableId="631135892">
    <w:abstractNumId w:val="0"/>
  </w:num>
  <w:num w:numId="4" w16cid:durableId="213945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3A8"/>
    <w:rsid w:val="0000526A"/>
    <w:rsid w:val="00047877"/>
    <w:rsid w:val="000573A9"/>
    <w:rsid w:val="00085D22"/>
    <w:rsid w:val="000C5C77"/>
    <w:rsid w:val="000E3912"/>
    <w:rsid w:val="0010070F"/>
    <w:rsid w:val="001143CA"/>
    <w:rsid w:val="0015112E"/>
    <w:rsid w:val="001552E7"/>
    <w:rsid w:val="001566B4"/>
    <w:rsid w:val="00176264"/>
    <w:rsid w:val="001A66B7"/>
    <w:rsid w:val="001C279E"/>
    <w:rsid w:val="001D459E"/>
    <w:rsid w:val="0027011C"/>
    <w:rsid w:val="00274200"/>
    <w:rsid w:val="00275740"/>
    <w:rsid w:val="002A0269"/>
    <w:rsid w:val="002B7E63"/>
    <w:rsid w:val="00303684"/>
    <w:rsid w:val="003143F5"/>
    <w:rsid w:val="00314854"/>
    <w:rsid w:val="0036094A"/>
    <w:rsid w:val="00394191"/>
    <w:rsid w:val="003C51CD"/>
    <w:rsid w:val="003F1FE3"/>
    <w:rsid w:val="004368E0"/>
    <w:rsid w:val="0044385B"/>
    <w:rsid w:val="004631DA"/>
    <w:rsid w:val="004C13DD"/>
    <w:rsid w:val="004D2CC5"/>
    <w:rsid w:val="004E3441"/>
    <w:rsid w:val="00500579"/>
    <w:rsid w:val="0053326D"/>
    <w:rsid w:val="00575F35"/>
    <w:rsid w:val="005A303B"/>
    <w:rsid w:val="005A5366"/>
    <w:rsid w:val="005B22CB"/>
    <w:rsid w:val="005D7E17"/>
    <w:rsid w:val="006210B7"/>
    <w:rsid w:val="00624C79"/>
    <w:rsid w:val="006369EB"/>
    <w:rsid w:val="0063789B"/>
    <w:rsid w:val="00637E73"/>
    <w:rsid w:val="0065589F"/>
    <w:rsid w:val="006865E9"/>
    <w:rsid w:val="00691F3E"/>
    <w:rsid w:val="00694BFB"/>
    <w:rsid w:val="006A106B"/>
    <w:rsid w:val="006C210A"/>
    <w:rsid w:val="006C523D"/>
    <w:rsid w:val="006D4036"/>
    <w:rsid w:val="0071561C"/>
    <w:rsid w:val="00742EAB"/>
    <w:rsid w:val="00781D97"/>
    <w:rsid w:val="00785C07"/>
    <w:rsid w:val="0079012B"/>
    <w:rsid w:val="007A5259"/>
    <w:rsid w:val="007A7081"/>
    <w:rsid w:val="007D5F17"/>
    <w:rsid w:val="007F1CF5"/>
    <w:rsid w:val="007F29DD"/>
    <w:rsid w:val="00834EDE"/>
    <w:rsid w:val="00837B03"/>
    <w:rsid w:val="008736AA"/>
    <w:rsid w:val="00873BB4"/>
    <w:rsid w:val="00890EAF"/>
    <w:rsid w:val="008C2C76"/>
    <w:rsid w:val="008D275D"/>
    <w:rsid w:val="009147DB"/>
    <w:rsid w:val="00980327"/>
    <w:rsid w:val="00986478"/>
    <w:rsid w:val="009B498E"/>
    <w:rsid w:val="009B5557"/>
    <w:rsid w:val="009E1589"/>
    <w:rsid w:val="009F1067"/>
    <w:rsid w:val="00A024DD"/>
    <w:rsid w:val="00A31E01"/>
    <w:rsid w:val="00A440F5"/>
    <w:rsid w:val="00A527AD"/>
    <w:rsid w:val="00A718CF"/>
    <w:rsid w:val="00A75736"/>
    <w:rsid w:val="00AE48A0"/>
    <w:rsid w:val="00AE61BE"/>
    <w:rsid w:val="00B1140D"/>
    <w:rsid w:val="00B14B4B"/>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200A"/>
    <w:rsid w:val="00CE4025"/>
    <w:rsid w:val="00CF1DCA"/>
    <w:rsid w:val="00D579FC"/>
    <w:rsid w:val="00D81C16"/>
    <w:rsid w:val="00D866CF"/>
    <w:rsid w:val="00DE526B"/>
    <w:rsid w:val="00DF199D"/>
    <w:rsid w:val="00DF27BF"/>
    <w:rsid w:val="00DF6D96"/>
    <w:rsid w:val="00DF6F53"/>
    <w:rsid w:val="00E01542"/>
    <w:rsid w:val="00E365F1"/>
    <w:rsid w:val="00E62F48"/>
    <w:rsid w:val="00E831B3"/>
    <w:rsid w:val="00E95FBC"/>
    <w:rsid w:val="00EA3A01"/>
    <w:rsid w:val="00EE70CB"/>
    <w:rsid w:val="00F40A3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890EAF"/>
  </w:style>
  <w:style w:type="character" w:customStyle="1" w:styleId="NoteChar">
    <w:name w:val="Note Char"/>
    <w:link w:val="Note"/>
    <w:locked/>
    <w:rsid w:val="0065589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2F4D5F" w:rsidRDefault="00474A49" w:rsidP="00474A49">
          <w:pPr>
            <w:pStyle w:val="102FF2C3D63940C19688FCDB94FFF9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2F4D5F"/>
    <w:rsid w:val="0047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102FF2C3D63940C19688FCDB94FFF94F">
    <w:name w:val="102FF2C3D63940C19688FCDB94FFF94F"/>
    <w:rsid w:val="00474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7</cp:revision>
  <cp:lastPrinted>2023-08-04T19:07:00Z</cp:lastPrinted>
  <dcterms:created xsi:type="dcterms:W3CDTF">2023-08-06T03:36:00Z</dcterms:created>
  <dcterms:modified xsi:type="dcterms:W3CDTF">2023-08-07T00:15:00Z</dcterms:modified>
</cp:coreProperties>
</file>